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7" w:rsidRPr="00536406" w:rsidRDefault="001F6F64" w:rsidP="00990627">
      <w:pPr>
        <w:ind w:firstLine="709"/>
        <w:jc w:val="center"/>
        <w:rPr>
          <w:rFonts w:cs="Arial"/>
        </w:rPr>
      </w:pPr>
      <w:bookmarkStart w:id="0" w:name="_GoBack"/>
      <w:bookmarkEnd w:id="0"/>
      <w:r w:rsidRPr="00990627">
        <w:rPr>
          <w:rFonts w:cs="Arial"/>
        </w:rPr>
        <w:t>АДМИНИСТРАЦИЯ</w:t>
      </w:r>
      <w:r w:rsidR="003A3398" w:rsidRPr="00990627">
        <w:rPr>
          <w:rFonts w:cs="Arial"/>
        </w:rPr>
        <w:t xml:space="preserve"> </w:t>
      </w:r>
    </w:p>
    <w:p w:rsidR="001F6F64" w:rsidRPr="00990627" w:rsidRDefault="003A3398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ЛИЗИНОВ</w:t>
      </w:r>
      <w:r w:rsidR="001F6F64" w:rsidRPr="00990627">
        <w:rPr>
          <w:rFonts w:cs="Arial"/>
        </w:rPr>
        <w:t>СКОГО СЕЛЬСКОГО ПОСЕЛЕНИЯ</w:t>
      </w:r>
    </w:p>
    <w:p w:rsidR="001F6F64" w:rsidRPr="00990627" w:rsidRDefault="001F6F64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РОССОШАНСКОГО МУНИЦИПАЛЬНОГО РАЙОНА</w:t>
      </w:r>
    </w:p>
    <w:p w:rsidR="00990627" w:rsidRDefault="001F6F64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ВОРОНЕЖСКОЙ ОБЛАСТИ</w:t>
      </w:r>
    </w:p>
    <w:p w:rsidR="00990627" w:rsidRDefault="001F6F64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  <w:bCs/>
        </w:rPr>
        <w:t>ПОСТАНОВЛЕНИЕ</w:t>
      </w:r>
    </w:p>
    <w:p w:rsidR="001F6F64" w:rsidRPr="00990627" w:rsidRDefault="003A3398" w:rsidP="00990627">
      <w:pPr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990627">
        <w:rPr>
          <w:rFonts w:cs="Arial"/>
          <w:spacing w:val="-14"/>
        </w:rPr>
        <w:t>от</w:t>
      </w:r>
      <w:r w:rsidR="00990627">
        <w:rPr>
          <w:rFonts w:cs="Arial"/>
          <w:spacing w:val="-14"/>
        </w:rPr>
        <w:t xml:space="preserve"> </w:t>
      </w:r>
      <w:r w:rsidR="00FD706E" w:rsidRPr="00FD706E">
        <w:rPr>
          <w:rFonts w:cs="Arial"/>
          <w:spacing w:val="-14"/>
        </w:rPr>
        <w:t>17</w:t>
      </w:r>
      <w:r w:rsidR="00832067" w:rsidRPr="00990627">
        <w:rPr>
          <w:rFonts w:cs="Arial"/>
          <w:spacing w:val="-14"/>
        </w:rPr>
        <w:t>.</w:t>
      </w:r>
      <w:r w:rsidR="00FD706E" w:rsidRPr="004376BE">
        <w:rPr>
          <w:rFonts w:cs="Arial"/>
          <w:spacing w:val="-14"/>
        </w:rPr>
        <w:t>1</w:t>
      </w:r>
      <w:r w:rsidR="00E23760">
        <w:rPr>
          <w:rFonts w:cs="Arial"/>
          <w:spacing w:val="-14"/>
        </w:rPr>
        <w:t>2</w:t>
      </w:r>
      <w:r w:rsidR="00832067" w:rsidRPr="00990627">
        <w:rPr>
          <w:rFonts w:cs="Arial"/>
          <w:spacing w:val="-14"/>
        </w:rPr>
        <w:t>.201</w:t>
      </w:r>
      <w:r w:rsidR="00E23760">
        <w:rPr>
          <w:rFonts w:cs="Arial"/>
          <w:spacing w:val="-14"/>
        </w:rPr>
        <w:t>8</w:t>
      </w:r>
      <w:r w:rsidR="00832067" w:rsidRPr="00990627">
        <w:rPr>
          <w:rFonts w:cs="Arial"/>
          <w:spacing w:val="-14"/>
        </w:rPr>
        <w:t xml:space="preserve"> </w:t>
      </w:r>
      <w:r w:rsidR="001F6F64" w:rsidRPr="00990627">
        <w:rPr>
          <w:rFonts w:cs="Arial"/>
          <w:spacing w:val="-14"/>
        </w:rPr>
        <w:t>года</w:t>
      </w:r>
      <w:r w:rsidR="00990627">
        <w:rPr>
          <w:rFonts w:cs="Arial"/>
          <w:spacing w:val="-14"/>
        </w:rPr>
        <w:t xml:space="preserve"> </w:t>
      </w:r>
      <w:r w:rsidR="00832067" w:rsidRPr="00990627">
        <w:rPr>
          <w:rFonts w:cs="Arial"/>
        </w:rPr>
        <w:t xml:space="preserve">№ </w:t>
      </w:r>
      <w:r w:rsidR="00BE4B8A">
        <w:rPr>
          <w:rFonts w:cs="Arial"/>
        </w:rPr>
        <w:t>67</w:t>
      </w:r>
      <w:r w:rsidR="00990627">
        <w:rPr>
          <w:rFonts w:cs="Arial"/>
        </w:rPr>
        <w:t xml:space="preserve"> </w:t>
      </w:r>
    </w:p>
    <w:p w:rsidR="00990627" w:rsidRPr="00536406" w:rsidRDefault="00990627" w:rsidP="00990627">
      <w:pPr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 </w:t>
      </w:r>
      <w:r w:rsidR="001F6F64" w:rsidRPr="00990627">
        <w:rPr>
          <w:rFonts w:cs="Arial"/>
          <w:spacing w:val="-9"/>
        </w:rPr>
        <w:t xml:space="preserve">с. </w:t>
      </w:r>
      <w:proofErr w:type="spellStart"/>
      <w:r w:rsidR="003A3398" w:rsidRPr="00990627">
        <w:rPr>
          <w:rFonts w:cs="Arial"/>
          <w:spacing w:val="-9"/>
        </w:rPr>
        <w:t>Лизинов</w:t>
      </w:r>
      <w:r w:rsidR="001F6F64" w:rsidRPr="00990627">
        <w:rPr>
          <w:rFonts w:cs="Arial"/>
          <w:spacing w:val="-9"/>
        </w:rPr>
        <w:t>ка</w:t>
      </w:r>
      <w:proofErr w:type="spellEnd"/>
      <w:r>
        <w:rPr>
          <w:rFonts w:cs="Arial"/>
          <w:spacing w:val="-9"/>
        </w:rPr>
        <w:t xml:space="preserve"> </w:t>
      </w:r>
    </w:p>
    <w:p w:rsidR="00990627" w:rsidRPr="00536406" w:rsidRDefault="00990627" w:rsidP="00990627">
      <w:pPr>
        <w:ind w:firstLine="709"/>
        <w:rPr>
          <w:rFonts w:cs="Arial"/>
          <w:spacing w:val="-9"/>
        </w:rPr>
      </w:pPr>
    </w:p>
    <w:p w:rsidR="00990627" w:rsidRPr="00536406" w:rsidRDefault="009D5511" w:rsidP="00990627">
      <w:pPr>
        <w:pStyle w:val="Title"/>
        <w:rPr>
          <w:spacing w:val="-3"/>
        </w:rPr>
      </w:pPr>
      <w:r w:rsidRPr="00990627">
        <w:t xml:space="preserve">О внесении изменений в постановление администрации </w:t>
      </w:r>
      <w:proofErr w:type="spellStart"/>
      <w:r w:rsidRPr="00990627">
        <w:t>Лизиновского</w:t>
      </w:r>
      <w:proofErr w:type="spellEnd"/>
      <w:r w:rsidRPr="00990627">
        <w:t xml:space="preserve"> сельского поселения от 30.01.2014г. № 6 «</w:t>
      </w:r>
      <w:r w:rsidR="003A3398" w:rsidRPr="00990627">
        <w:t xml:space="preserve">Об утверждении муниципальной программы </w:t>
      </w:r>
      <w:proofErr w:type="spellStart"/>
      <w:r w:rsidR="003A3398" w:rsidRPr="00990627">
        <w:t>Лизиновского</w:t>
      </w:r>
      <w:proofErr w:type="spellEnd"/>
      <w:r w:rsidR="003A3398" w:rsidRPr="00990627">
        <w:t xml:space="preserve"> сельского поселения «Муниципальное управление и гражданское общество </w:t>
      </w:r>
      <w:proofErr w:type="spellStart"/>
      <w:r w:rsidR="003A3398" w:rsidRPr="00990627">
        <w:t>Лизиновского</w:t>
      </w:r>
      <w:proofErr w:type="spellEnd"/>
      <w:r w:rsidR="003A3398" w:rsidRPr="00990627">
        <w:t xml:space="preserve"> сельского поселения» на 2014 – 2019 годы</w:t>
      </w:r>
      <w:r w:rsidR="00990627">
        <w:rPr>
          <w:spacing w:val="-3"/>
        </w:rPr>
        <w:t xml:space="preserve"> </w:t>
      </w:r>
    </w:p>
    <w:p w:rsidR="00015976" w:rsidRDefault="00015976" w:rsidP="00015976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7A796E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 поселения от 22.11.2013 года № </w:t>
      </w:r>
      <w:r w:rsidRPr="00015976">
        <w:rPr>
          <w:rFonts w:cs="Arial"/>
        </w:rPr>
        <w:t>7</w:t>
      </w:r>
      <w:r>
        <w:rPr>
          <w:rFonts w:cs="Arial"/>
        </w:rPr>
        <w:t xml:space="preserve">4 «О порядке разработки, реализации и оценки эффективности муниципальных программ </w:t>
      </w:r>
      <w:proofErr w:type="spellStart"/>
      <w:r w:rsidR="007A796E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 поселения», </w:t>
      </w:r>
      <w:proofErr w:type="gramStart"/>
      <w:r>
        <w:rPr>
          <w:rFonts w:cs="Arial"/>
        </w:rPr>
        <w:t xml:space="preserve">рассмотрев экспертное заключение правового управления правительства Воронежской области администрация </w:t>
      </w:r>
      <w:proofErr w:type="spellStart"/>
      <w:r w:rsidR="007A796E">
        <w:rPr>
          <w:rFonts w:cs="Arial"/>
        </w:rPr>
        <w:t>Лизин</w:t>
      </w:r>
      <w:r>
        <w:rPr>
          <w:rFonts w:cs="Arial"/>
        </w:rPr>
        <w:t>овского</w:t>
      </w:r>
      <w:proofErr w:type="spellEnd"/>
      <w:r>
        <w:rPr>
          <w:rFonts w:cs="Arial"/>
        </w:rPr>
        <w:t xml:space="preserve"> сельского</w:t>
      </w:r>
      <w:proofErr w:type="gramEnd"/>
      <w:r>
        <w:rPr>
          <w:rFonts w:cs="Arial"/>
        </w:rPr>
        <w:t xml:space="preserve"> поселения</w:t>
      </w:r>
    </w:p>
    <w:p w:rsidR="009D5511" w:rsidRPr="00990627" w:rsidRDefault="009D5511" w:rsidP="00990627">
      <w:pPr>
        <w:ind w:firstLine="709"/>
        <w:jc w:val="center"/>
        <w:rPr>
          <w:rFonts w:cs="Arial"/>
        </w:rPr>
      </w:pPr>
      <w:proofErr w:type="gramStart"/>
      <w:r w:rsidRPr="00990627">
        <w:rPr>
          <w:rFonts w:cs="Arial"/>
        </w:rPr>
        <w:t>П</w:t>
      </w:r>
      <w:proofErr w:type="gramEnd"/>
      <w:r w:rsidRPr="00990627">
        <w:rPr>
          <w:rFonts w:cs="Arial"/>
        </w:rPr>
        <w:t xml:space="preserve"> О С Т А Н О В Л Я Е Т:</w:t>
      </w:r>
    </w:p>
    <w:p w:rsidR="00E23760" w:rsidRPr="00CC0BC3" w:rsidRDefault="00990627" w:rsidP="00E23760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9D5511" w:rsidRPr="00990627">
        <w:rPr>
          <w:rFonts w:cs="Arial"/>
          <w:bCs/>
        </w:rPr>
        <w:t xml:space="preserve">1. Внести изменения в постановление администрации </w:t>
      </w:r>
      <w:proofErr w:type="spellStart"/>
      <w:r w:rsidR="009D5511" w:rsidRPr="00990627">
        <w:rPr>
          <w:rFonts w:cs="Arial"/>
          <w:bCs/>
        </w:rPr>
        <w:t>Лизиновского</w:t>
      </w:r>
      <w:proofErr w:type="spellEnd"/>
      <w:r w:rsidR="009D5511" w:rsidRPr="00990627">
        <w:rPr>
          <w:rFonts w:cs="Arial"/>
          <w:bCs/>
        </w:rPr>
        <w:t xml:space="preserve"> сельского поселения от </w:t>
      </w:r>
      <w:r w:rsidR="009D5511" w:rsidRPr="00990627">
        <w:rPr>
          <w:rFonts w:cs="Arial"/>
          <w:kern w:val="28"/>
        </w:rPr>
        <w:t xml:space="preserve">30.01.2014г. № 6 «Об утверждении муниципальной программы </w:t>
      </w:r>
      <w:proofErr w:type="spellStart"/>
      <w:r w:rsidR="009D5511" w:rsidRPr="00990627">
        <w:rPr>
          <w:rFonts w:cs="Arial"/>
          <w:kern w:val="28"/>
        </w:rPr>
        <w:t>Лизиновского</w:t>
      </w:r>
      <w:proofErr w:type="spellEnd"/>
      <w:r w:rsidR="009D5511" w:rsidRPr="00990627">
        <w:rPr>
          <w:rFonts w:cs="Arial"/>
          <w:kern w:val="28"/>
        </w:rPr>
        <w:t xml:space="preserve"> сельского поселения «</w:t>
      </w:r>
      <w:r w:rsidR="009D5511" w:rsidRPr="00990627">
        <w:rPr>
          <w:rFonts w:cs="Arial"/>
        </w:rPr>
        <w:t xml:space="preserve">Муниципальное управление и гражданское общество </w:t>
      </w:r>
      <w:proofErr w:type="spellStart"/>
      <w:r w:rsidR="009D5511" w:rsidRPr="00990627">
        <w:rPr>
          <w:rFonts w:cs="Arial"/>
        </w:rPr>
        <w:t>Лизиновского</w:t>
      </w:r>
      <w:proofErr w:type="spellEnd"/>
      <w:r w:rsidR="009D5511" w:rsidRPr="00990627">
        <w:rPr>
          <w:rFonts w:cs="Arial"/>
        </w:rPr>
        <w:t xml:space="preserve"> сельского поселения</w:t>
      </w:r>
      <w:r w:rsidR="009D5511" w:rsidRPr="00990627">
        <w:rPr>
          <w:rFonts w:cs="Arial"/>
          <w:kern w:val="28"/>
        </w:rPr>
        <w:t xml:space="preserve">» на 2014 – 2019 </w:t>
      </w:r>
      <w:proofErr w:type="gramStart"/>
      <w:r w:rsidR="009D5511" w:rsidRPr="00990627">
        <w:rPr>
          <w:rFonts w:cs="Arial"/>
          <w:kern w:val="28"/>
        </w:rPr>
        <w:t>годы</w:t>
      </w:r>
      <w:proofErr w:type="gramEnd"/>
      <w:r w:rsidR="00E23760" w:rsidRPr="00E23760">
        <w:rPr>
          <w:rFonts w:cs="Arial"/>
        </w:rPr>
        <w:t xml:space="preserve"> </w:t>
      </w:r>
      <w:r w:rsidR="00E23760" w:rsidRPr="00CC0BC3">
        <w:rPr>
          <w:rFonts w:cs="Arial"/>
        </w:rPr>
        <w:t>следующие изменения:</w:t>
      </w:r>
    </w:p>
    <w:p w:rsidR="00E23760" w:rsidRPr="00CC0BC3" w:rsidRDefault="00E23760" w:rsidP="00E23760">
      <w:pPr>
        <w:ind w:firstLine="709"/>
        <w:rPr>
          <w:rFonts w:cs="Arial"/>
        </w:rPr>
      </w:pPr>
      <w:r w:rsidRPr="00CC0BC3">
        <w:rPr>
          <w:rFonts w:cs="Arial"/>
        </w:rPr>
        <w:t>1) В наименовании постановления слова «</w:t>
      </w:r>
      <w:r w:rsidRPr="00990627">
        <w:rPr>
          <w:rFonts w:cs="Arial"/>
        </w:rPr>
        <w:t xml:space="preserve">Муниципальное управление и гражданское общество </w:t>
      </w:r>
      <w:proofErr w:type="spellStart"/>
      <w:r w:rsidRPr="00990627">
        <w:rPr>
          <w:rFonts w:cs="Arial"/>
        </w:rPr>
        <w:t>Лизиновского</w:t>
      </w:r>
      <w:proofErr w:type="spellEnd"/>
      <w:r w:rsidRPr="00990627">
        <w:rPr>
          <w:rFonts w:cs="Arial"/>
        </w:rPr>
        <w:t xml:space="preserve"> сельского поселения</w:t>
      </w:r>
      <w:r w:rsidRPr="00990627">
        <w:rPr>
          <w:rFonts w:cs="Arial"/>
          <w:kern w:val="28"/>
        </w:rPr>
        <w:t>» на 2014 – 2019 годы</w:t>
      </w:r>
      <w:r w:rsidRPr="00CC0BC3">
        <w:rPr>
          <w:rFonts w:cs="Arial"/>
        </w:rPr>
        <w:t>» заменить словами ««</w:t>
      </w:r>
      <w:r w:rsidRPr="00990627">
        <w:rPr>
          <w:rFonts w:cs="Arial"/>
        </w:rPr>
        <w:t xml:space="preserve">Муниципальное управление и гражданское общество </w:t>
      </w:r>
      <w:proofErr w:type="spellStart"/>
      <w:r w:rsidRPr="00990627">
        <w:rPr>
          <w:rFonts w:cs="Arial"/>
        </w:rPr>
        <w:t>Лизиновского</w:t>
      </w:r>
      <w:proofErr w:type="spellEnd"/>
      <w:r w:rsidRPr="00990627">
        <w:rPr>
          <w:rFonts w:cs="Arial"/>
        </w:rPr>
        <w:t xml:space="preserve"> сельского поселения</w:t>
      </w:r>
      <w:r w:rsidRPr="00990627">
        <w:rPr>
          <w:rFonts w:cs="Arial"/>
          <w:kern w:val="28"/>
        </w:rPr>
        <w:t>» на 2014 – 20</w:t>
      </w:r>
      <w:r>
        <w:rPr>
          <w:rFonts w:cs="Arial"/>
          <w:kern w:val="28"/>
        </w:rPr>
        <w:t>2</w:t>
      </w:r>
      <w:r w:rsidR="00FD706E" w:rsidRPr="00FD706E">
        <w:rPr>
          <w:rFonts w:cs="Arial"/>
          <w:kern w:val="28"/>
        </w:rPr>
        <w:t>1</w:t>
      </w:r>
      <w:r w:rsidRPr="00990627">
        <w:rPr>
          <w:rFonts w:cs="Arial"/>
          <w:kern w:val="28"/>
        </w:rPr>
        <w:t xml:space="preserve"> годы</w:t>
      </w:r>
      <w:r w:rsidRPr="00CC0BC3">
        <w:rPr>
          <w:rFonts w:cs="Arial"/>
        </w:rPr>
        <w:t>»».</w:t>
      </w:r>
    </w:p>
    <w:p w:rsidR="00E23760" w:rsidRPr="00CC0BC3" w:rsidRDefault="00E23760" w:rsidP="00E23760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9D5511" w:rsidRPr="00990627" w:rsidRDefault="00990627" w:rsidP="00990627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D5511" w:rsidRPr="00990627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 w:rsidR="009D5511" w:rsidRPr="00990627">
        <w:rPr>
          <w:rFonts w:cs="Arial"/>
        </w:rPr>
        <w:t>Лизиновского</w:t>
      </w:r>
      <w:proofErr w:type="spellEnd"/>
      <w:r w:rsidR="009D5511" w:rsidRPr="00990627">
        <w:rPr>
          <w:rFonts w:cs="Arial"/>
        </w:rPr>
        <w:t xml:space="preserve"> сельского поселения на очередной финансовый год и плановый период.</w:t>
      </w:r>
    </w:p>
    <w:p w:rsidR="009D5511" w:rsidRPr="00990627" w:rsidRDefault="009D5511" w:rsidP="00990627">
      <w:pPr>
        <w:ind w:firstLine="709"/>
        <w:rPr>
          <w:rFonts w:cs="Arial"/>
        </w:rPr>
      </w:pPr>
      <w:r w:rsidRPr="00990627">
        <w:rPr>
          <w:rFonts w:cs="Arial"/>
        </w:rPr>
        <w:t>3. Настоящее постановление подлежит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опубликованию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в «Вестнике муниципальных правовых актов </w:t>
      </w:r>
      <w:proofErr w:type="spellStart"/>
      <w:r w:rsidRPr="00990627">
        <w:rPr>
          <w:rFonts w:cs="Arial"/>
        </w:rPr>
        <w:t>Лизиновского</w:t>
      </w:r>
      <w:proofErr w:type="spellEnd"/>
      <w:r w:rsidRPr="00990627">
        <w:rPr>
          <w:rFonts w:cs="Arial"/>
        </w:rPr>
        <w:t xml:space="preserve"> сельского поселения </w:t>
      </w:r>
      <w:proofErr w:type="spellStart"/>
      <w:r w:rsidRPr="00990627">
        <w:rPr>
          <w:rFonts w:cs="Arial"/>
        </w:rPr>
        <w:t>Россошанского</w:t>
      </w:r>
      <w:proofErr w:type="spellEnd"/>
      <w:r w:rsidRPr="00990627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9D5511" w:rsidRPr="00990627" w:rsidRDefault="009D5511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4. Контроль исполнения настоящего постановления возложить на главу </w:t>
      </w:r>
      <w:proofErr w:type="spellStart"/>
      <w:r w:rsidRPr="00990627">
        <w:rPr>
          <w:rFonts w:cs="Arial"/>
        </w:rPr>
        <w:t>Лизиновского</w:t>
      </w:r>
      <w:proofErr w:type="spellEnd"/>
      <w:r w:rsidRPr="00990627">
        <w:rPr>
          <w:rFonts w:cs="Arial"/>
        </w:rPr>
        <w:t xml:space="preserve"> сельского поселения.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90627" w:rsidRPr="00312458" w:rsidTr="00312458">
        <w:tc>
          <w:tcPr>
            <w:tcW w:w="3284" w:type="dxa"/>
            <w:shd w:val="clear" w:color="auto" w:fill="auto"/>
          </w:tcPr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12458">
              <w:rPr>
                <w:rFonts w:cs="Arial"/>
              </w:rPr>
              <w:t xml:space="preserve">Глава </w:t>
            </w:r>
            <w:proofErr w:type="spellStart"/>
            <w:r w:rsidRPr="00312458">
              <w:rPr>
                <w:rFonts w:cs="Arial"/>
              </w:rPr>
              <w:t>Лизиновского</w:t>
            </w:r>
            <w:proofErr w:type="spellEnd"/>
            <w:r w:rsidRPr="00312458">
              <w:rPr>
                <w:rFonts w:cs="Arial"/>
              </w:rPr>
              <w:t xml:space="preserve"> </w:t>
            </w:r>
          </w:p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1245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90627" w:rsidRPr="00312458" w:rsidRDefault="00990627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90627" w:rsidRPr="00FD706E" w:rsidRDefault="00FD706E" w:rsidP="0031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Т.Д.Сухорукова</w:t>
            </w:r>
          </w:p>
        </w:tc>
      </w:tr>
    </w:tbl>
    <w:p w:rsidR="00A378F6" w:rsidRPr="00990627" w:rsidRDefault="00990627" w:rsidP="00990627">
      <w:pPr>
        <w:ind w:firstLine="4820"/>
        <w:rPr>
          <w:rFonts w:cs="Arial"/>
        </w:rPr>
      </w:pPr>
      <w:r w:rsidRPr="00990627">
        <w:rPr>
          <w:rFonts w:cs="Arial"/>
        </w:rPr>
        <w:br w:type="page"/>
      </w:r>
      <w:r w:rsidR="00294A10" w:rsidRPr="00990627">
        <w:rPr>
          <w:rFonts w:cs="Arial"/>
        </w:rPr>
        <w:lastRenderedPageBreak/>
        <w:t>Приложен</w:t>
      </w:r>
      <w:r w:rsidR="00A378F6" w:rsidRPr="00990627">
        <w:rPr>
          <w:rFonts w:cs="Arial"/>
        </w:rPr>
        <w:t>ие</w:t>
      </w:r>
      <w:r w:rsidR="00F34409" w:rsidRPr="00990627">
        <w:rPr>
          <w:rFonts w:cs="Arial"/>
        </w:rPr>
        <w:t xml:space="preserve"> </w:t>
      </w:r>
    </w:p>
    <w:p w:rsidR="00A378F6" w:rsidRPr="00990627" w:rsidRDefault="00A378F6" w:rsidP="00990627">
      <w:pPr>
        <w:ind w:firstLine="4820"/>
        <w:rPr>
          <w:rFonts w:cs="Arial"/>
          <w:bCs/>
          <w:spacing w:val="-1"/>
        </w:rPr>
      </w:pPr>
      <w:r w:rsidRPr="00990627">
        <w:rPr>
          <w:rFonts w:cs="Arial"/>
          <w:bCs/>
          <w:spacing w:val="-1"/>
        </w:rPr>
        <w:t>к постановлению администрации</w:t>
      </w:r>
    </w:p>
    <w:p w:rsidR="00A378F6" w:rsidRPr="00990627" w:rsidRDefault="003A3398" w:rsidP="00990627">
      <w:pPr>
        <w:ind w:firstLine="4820"/>
        <w:rPr>
          <w:rFonts w:cs="Arial"/>
          <w:bCs/>
          <w:spacing w:val="-1"/>
        </w:rPr>
      </w:pPr>
      <w:proofErr w:type="spellStart"/>
      <w:r w:rsidRPr="00990627">
        <w:rPr>
          <w:rFonts w:cs="Arial"/>
          <w:bCs/>
          <w:spacing w:val="-1"/>
        </w:rPr>
        <w:t>Лизинов</w:t>
      </w:r>
      <w:r w:rsidR="0046659E" w:rsidRPr="00990627">
        <w:rPr>
          <w:rFonts w:cs="Arial"/>
          <w:bCs/>
          <w:spacing w:val="-1"/>
        </w:rPr>
        <w:t>ск</w:t>
      </w:r>
      <w:r w:rsidR="00647787" w:rsidRPr="00990627">
        <w:rPr>
          <w:rFonts w:cs="Arial"/>
          <w:bCs/>
          <w:spacing w:val="-1"/>
        </w:rPr>
        <w:t>ого</w:t>
      </w:r>
      <w:proofErr w:type="spellEnd"/>
      <w:r w:rsidR="00647787" w:rsidRPr="00990627">
        <w:rPr>
          <w:rFonts w:cs="Arial"/>
          <w:bCs/>
          <w:spacing w:val="-1"/>
        </w:rPr>
        <w:t xml:space="preserve"> сельского поселения</w:t>
      </w:r>
    </w:p>
    <w:p w:rsidR="00846959" w:rsidRDefault="00846959" w:rsidP="00990627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о</w:t>
      </w:r>
      <w:r w:rsidR="003F363B" w:rsidRPr="00990627">
        <w:rPr>
          <w:rFonts w:cs="Arial"/>
          <w:bCs/>
          <w:spacing w:val="-1"/>
        </w:rPr>
        <w:t>т</w:t>
      </w:r>
      <w:r>
        <w:rPr>
          <w:rFonts w:cs="Arial"/>
          <w:bCs/>
          <w:spacing w:val="-1"/>
        </w:rPr>
        <w:t xml:space="preserve"> 30.01.2014 г. № 6</w:t>
      </w:r>
      <w:proofErr w:type="gramStart"/>
      <w:r>
        <w:rPr>
          <w:rFonts w:cs="Arial"/>
          <w:bCs/>
          <w:spacing w:val="-1"/>
        </w:rPr>
        <w:t xml:space="preserve">( </w:t>
      </w:r>
      <w:proofErr w:type="gramEnd"/>
      <w:r>
        <w:rPr>
          <w:rFonts w:cs="Arial"/>
          <w:bCs/>
          <w:spacing w:val="-1"/>
        </w:rPr>
        <w:t xml:space="preserve">в ред. от 14.01.2016 </w:t>
      </w:r>
    </w:p>
    <w:p w:rsidR="00846959" w:rsidRDefault="00846959" w:rsidP="00846959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г. № 2, от 01.03.2017 г. №2</w:t>
      </w:r>
      <w:r w:rsidR="00C6165D">
        <w:rPr>
          <w:rFonts w:cs="Arial"/>
          <w:bCs/>
          <w:spacing w:val="-1"/>
        </w:rPr>
        <w:t>0</w:t>
      </w:r>
      <w:r>
        <w:rPr>
          <w:rFonts w:cs="Arial"/>
          <w:bCs/>
          <w:spacing w:val="-1"/>
        </w:rPr>
        <w:t xml:space="preserve">, </w:t>
      </w:r>
      <w:proofErr w:type="gramStart"/>
      <w:r>
        <w:rPr>
          <w:rFonts w:cs="Arial"/>
          <w:bCs/>
          <w:spacing w:val="-1"/>
        </w:rPr>
        <w:t>от</w:t>
      </w:r>
      <w:proofErr w:type="gramEnd"/>
      <w:r>
        <w:rPr>
          <w:rFonts w:cs="Arial"/>
          <w:bCs/>
          <w:spacing w:val="-1"/>
        </w:rPr>
        <w:t xml:space="preserve">    </w:t>
      </w:r>
    </w:p>
    <w:p w:rsidR="00FD706E" w:rsidRDefault="00577137" w:rsidP="00846959">
      <w:pPr>
        <w:ind w:firstLine="4820"/>
        <w:rPr>
          <w:rFonts w:cs="Arial"/>
          <w:bCs/>
          <w:spacing w:val="-1"/>
        </w:rPr>
      </w:pPr>
      <w:r w:rsidRPr="00846959">
        <w:rPr>
          <w:rFonts w:cs="Arial"/>
          <w:bCs/>
          <w:spacing w:val="-1"/>
        </w:rPr>
        <w:t>20</w:t>
      </w:r>
      <w:r w:rsidR="00832067" w:rsidRPr="00990627">
        <w:rPr>
          <w:rFonts w:cs="Arial"/>
          <w:bCs/>
          <w:spacing w:val="-1"/>
        </w:rPr>
        <w:t>.0</w:t>
      </w:r>
      <w:r w:rsidR="00E23760">
        <w:rPr>
          <w:rFonts w:cs="Arial"/>
          <w:bCs/>
          <w:spacing w:val="-1"/>
        </w:rPr>
        <w:t>2</w:t>
      </w:r>
      <w:r w:rsidR="00832067" w:rsidRPr="00990627">
        <w:rPr>
          <w:rFonts w:cs="Arial"/>
          <w:bCs/>
          <w:spacing w:val="-1"/>
        </w:rPr>
        <w:t>.201</w:t>
      </w:r>
      <w:r w:rsidR="00846959">
        <w:rPr>
          <w:rFonts w:cs="Arial"/>
          <w:bCs/>
          <w:spacing w:val="-1"/>
        </w:rPr>
        <w:t>8</w:t>
      </w:r>
      <w:r w:rsidR="003F363B" w:rsidRPr="00990627">
        <w:rPr>
          <w:rFonts w:cs="Arial"/>
          <w:bCs/>
          <w:spacing w:val="-1"/>
        </w:rPr>
        <w:t>г. №</w:t>
      </w:r>
      <w:r w:rsidR="00990627">
        <w:rPr>
          <w:rFonts w:cs="Arial"/>
          <w:bCs/>
          <w:spacing w:val="-1"/>
        </w:rPr>
        <w:t xml:space="preserve"> </w:t>
      </w:r>
      <w:r w:rsidRPr="00846959">
        <w:rPr>
          <w:rFonts w:cs="Arial"/>
          <w:bCs/>
          <w:spacing w:val="-1"/>
        </w:rPr>
        <w:t>15</w:t>
      </w:r>
    </w:p>
    <w:p w:rsidR="00A378F6" w:rsidRPr="00846959" w:rsidRDefault="00FD706E" w:rsidP="00FD706E">
      <w:pPr>
        <w:ind w:firstLine="4820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от   17</w:t>
      </w:r>
      <w:r w:rsidRPr="00990627">
        <w:rPr>
          <w:rFonts w:cs="Arial"/>
          <w:bCs/>
          <w:spacing w:val="-1"/>
        </w:rPr>
        <w:t>.</w:t>
      </w:r>
      <w:r>
        <w:rPr>
          <w:rFonts w:cs="Arial"/>
          <w:bCs/>
          <w:spacing w:val="-1"/>
        </w:rPr>
        <w:t>12</w:t>
      </w:r>
      <w:r w:rsidRPr="00990627">
        <w:rPr>
          <w:rFonts w:cs="Arial"/>
          <w:bCs/>
          <w:spacing w:val="-1"/>
        </w:rPr>
        <w:t>.201</w:t>
      </w:r>
      <w:r>
        <w:rPr>
          <w:rFonts w:cs="Arial"/>
          <w:bCs/>
          <w:spacing w:val="-1"/>
        </w:rPr>
        <w:t>8</w:t>
      </w:r>
      <w:r w:rsidRPr="00990627">
        <w:rPr>
          <w:rFonts w:cs="Arial"/>
          <w:bCs/>
          <w:spacing w:val="-1"/>
        </w:rPr>
        <w:t>г. №</w:t>
      </w:r>
      <w:r>
        <w:rPr>
          <w:rFonts w:cs="Arial"/>
          <w:bCs/>
          <w:spacing w:val="-1"/>
        </w:rPr>
        <w:t xml:space="preserve"> </w:t>
      </w:r>
      <w:r w:rsidR="0066449D">
        <w:rPr>
          <w:rFonts w:cs="Arial"/>
          <w:bCs/>
          <w:spacing w:val="-1"/>
          <w:lang w:val="en-US"/>
        </w:rPr>
        <w:t>67</w:t>
      </w:r>
      <w:r w:rsidR="00846959">
        <w:rPr>
          <w:rFonts w:cs="Arial"/>
          <w:bCs/>
          <w:spacing w:val="-1"/>
        </w:rPr>
        <w:t>)</w:t>
      </w:r>
    </w:p>
    <w:p w:rsidR="00990627" w:rsidRDefault="00990627" w:rsidP="00990627">
      <w:pPr>
        <w:ind w:firstLine="709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 xml:space="preserve"> </w:t>
      </w:r>
    </w:p>
    <w:p w:rsidR="00A378F6" w:rsidRPr="00990627" w:rsidRDefault="00A378F6" w:rsidP="00990627">
      <w:pPr>
        <w:ind w:firstLine="709"/>
        <w:jc w:val="center"/>
        <w:rPr>
          <w:rFonts w:cs="Arial"/>
          <w:bCs/>
          <w:spacing w:val="-1"/>
        </w:rPr>
      </w:pPr>
      <w:r w:rsidRPr="00990627">
        <w:rPr>
          <w:rFonts w:cs="Arial"/>
          <w:bCs/>
          <w:spacing w:val="-1"/>
        </w:rPr>
        <w:t>МУНИЦИПАЛЬНАЯ ПРОГРАММА</w:t>
      </w:r>
    </w:p>
    <w:p w:rsidR="00A378F6" w:rsidRPr="00990627" w:rsidRDefault="00A378F6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</w:rPr>
        <w:t>«МУНИЦИПАЛЬНОЕ УПРАВЛЕНИЕ И ГРАЖДАНСКОЕ ОБЩЕСТВО</w:t>
      </w:r>
    </w:p>
    <w:p w:rsidR="00990627" w:rsidRDefault="003A3398" w:rsidP="00990627">
      <w:pPr>
        <w:ind w:firstLine="709"/>
        <w:jc w:val="center"/>
        <w:rPr>
          <w:rFonts w:cs="Arial"/>
        </w:rPr>
      </w:pPr>
      <w:proofErr w:type="spellStart"/>
      <w:r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A378F6" w:rsidRPr="00990627">
        <w:rPr>
          <w:rFonts w:cs="Arial"/>
        </w:rPr>
        <w:t>»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proofErr w:type="gramStart"/>
      <w:r w:rsidRPr="00990627">
        <w:rPr>
          <w:rFonts w:cs="Arial"/>
          <w:bCs/>
        </w:rPr>
        <w:t>П</w:t>
      </w:r>
      <w:proofErr w:type="gramEnd"/>
      <w:r w:rsidRPr="00990627">
        <w:rPr>
          <w:rFonts w:cs="Arial"/>
          <w:bCs/>
        </w:rPr>
        <w:t xml:space="preserve"> А С П О Р Т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  <w:spacing w:val="-1"/>
        </w:rPr>
        <w:t>муниципальной программы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«Муниципальное у</w:t>
      </w:r>
      <w:r w:rsidRPr="00990627">
        <w:rPr>
          <w:rFonts w:cs="Arial"/>
        </w:rPr>
        <w:t>правление и гражданское общество</w:t>
      </w:r>
    </w:p>
    <w:p w:rsidR="00A378F6" w:rsidRPr="00990627" w:rsidRDefault="003A3398" w:rsidP="00990627">
      <w:pPr>
        <w:ind w:firstLine="709"/>
        <w:jc w:val="center"/>
        <w:rPr>
          <w:rFonts w:cs="Arial"/>
        </w:rPr>
      </w:pPr>
      <w:proofErr w:type="spellStart"/>
      <w:r w:rsidRPr="00990627">
        <w:rPr>
          <w:rFonts w:cs="Arial"/>
          <w:bCs/>
        </w:rPr>
        <w:t>Лизинов</w:t>
      </w:r>
      <w:r w:rsidR="0046659E" w:rsidRPr="00990627">
        <w:rPr>
          <w:rFonts w:cs="Arial"/>
          <w:bCs/>
        </w:rPr>
        <w:t>ск</w:t>
      </w:r>
      <w:r w:rsidR="00647787" w:rsidRPr="00990627">
        <w:rPr>
          <w:rFonts w:cs="Arial"/>
          <w:bCs/>
        </w:rPr>
        <w:t>ого</w:t>
      </w:r>
      <w:proofErr w:type="spellEnd"/>
      <w:r w:rsidR="00647787" w:rsidRPr="00990627">
        <w:rPr>
          <w:rFonts w:cs="Arial"/>
          <w:bCs/>
        </w:rPr>
        <w:t xml:space="preserve"> сельского поселения</w:t>
      </w:r>
      <w:r w:rsidR="00A378F6" w:rsidRPr="00990627">
        <w:rPr>
          <w:rFonts w:cs="Arial"/>
          <w:bCs/>
        </w:rPr>
        <w:t>»</w:t>
      </w:r>
    </w:p>
    <w:p w:rsidR="00A378F6" w:rsidRPr="00990627" w:rsidRDefault="00A378F6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(далее – муниципальная программа)</w:t>
      </w:r>
    </w:p>
    <w:p w:rsidR="0046659E" w:rsidRPr="00990627" w:rsidRDefault="0046659E" w:rsidP="00990627">
      <w:pPr>
        <w:ind w:firstLine="709"/>
        <w:rPr>
          <w:rFonts w:cs="Arial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2814"/>
        <w:gridCol w:w="6"/>
        <w:gridCol w:w="1200"/>
        <w:gridCol w:w="9"/>
        <w:gridCol w:w="1071"/>
        <w:gridCol w:w="9"/>
        <w:gridCol w:w="838"/>
        <w:gridCol w:w="227"/>
        <w:gridCol w:w="624"/>
      </w:tblGrid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  <w:bCs/>
              </w:rPr>
              <w:t>Лизинов</w:t>
            </w:r>
            <w:r w:rsidRPr="00990627">
              <w:rPr>
                <w:rFonts w:cs="Arial"/>
                <w:bCs/>
              </w:rPr>
              <w:t>ского</w:t>
            </w:r>
            <w:proofErr w:type="spellEnd"/>
            <w:r w:rsidRPr="00990627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990627">
              <w:rPr>
                <w:rFonts w:cs="Arial"/>
                <w:bCs/>
              </w:rPr>
              <w:t>Россошанского</w:t>
            </w:r>
            <w:proofErr w:type="spellEnd"/>
            <w:r w:rsidRPr="00990627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990627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  <w:bCs/>
              </w:rPr>
              <w:t>Лизинов</w:t>
            </w:r>
            <w:r w:rsidRPr="00990627">
              <w:rPr>
                <w:rFonts w:cs="Arial"/>
                <w:bCs/>
              </w:rPr>
              <w:t>ского</w:t>
            </w:r>
            <w:proofErr w:type="spellEnd"/>
            <w:r w:rsidRPr="00990627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990627">
              <w:rPr>
                <w:rFonts w:cs="Arial"/>
                <w:bCs/>
              </w:rPr>
              <w:t>Россошанского</w:t>
            </w:r>
            <w:proofErr w:type="spellEnd"/>
            <w:r w:rsidRPr="00990627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Основные р</w:t>
            </w:r>
            <w:r w:rsidR="00A378F6" w:rsidRPr="00990627">
              <w:rPr>
                <w:rFonts w:cs="Arial"/>
                <w:bCs/>
              </w:rPr>
              <w:t>азработчики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  <w:bCs/>
              </w:rPr>
              <w:t>Лизинов</w:t>
            </w:r>
            <w:r w:rsidR="0046659E" w:rsidRPr="00990627">
              <w:rPr>
                <w:rFonts w:cs="Arial"/>
                <w:bCs/>
              </w:rPr>
              <w:t>ск</w:t>
            </w:r>
            <w:r w:rsidR="00647787" w:rsidRPr="00990627">
              <w:rPr>
                <w:rFonts w:cs="Arial"/>
                <w:bCs/>
              </w:rPr>
              <w:t>ого</w:t>
            </w:r>
            <w:proofErr w:type="spellEnd"/>
            <w:r w:rsidR="00647787" w:rsidRPr="00990627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647787" w:rsidRPr="00990627">
              <w:rPr>
                <w:rFonts w:cs="Arial"/>
                <w:bCs/>
              </w:rPr>
              <w:t>Россошанского</w:t>
            </w:r>
            <w:proofErr w:type="spellEnd"/>
            <w:r w:rsidR="00647787" w:rsidRPr="00990627">
              <w:rPr>
                <w:rFonts w:cs="Arial"/>
                <w:bCs/>
              </w:rPr>
              <w:t xml:space="preserve"> муниципального района</w:t>
            </w:r>
          </w:p>
        </w:tc>
      </w:tr>
      <w:tr w:rsidR="005C5C90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C90" w:rsidRPr="00990627" w:rsidRDefault="005C5C90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Подпрограммы муниципальной программы</w:t>
            </w:r>
            <w:r w:rsidR="0046659E" w:rsidRPr="00990627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Подпрограмма 1. 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«</w:t>
            </w:r>
            <w:r w:rsidRPr="00990627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990627">
              <w:rPr>
                <w:rFonts w:cs="Arial"/>
              </w:rPr>
              <w:t>».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Основные мероприятия</w:t>
            </w:r>
            <w:r w:rsidR="00F34409" w:rsidRPr="00990627">
              <w:rPr>
                <w:rFonts w:cs="Arial"/>
              </w:rPr>
              <w:t>: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обеспечение функций органов местного </w:t>
            </w:r>
          </w:p>
          <w:p w:rsidR="0046659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B2A17" w:rsidRPr="00990627">
              <w:rPr>
                <w:rFonts w:cs="Arial"/>
              </w:rPr>
              <w:t>с</w:t>
            </w:r>
            <w:r w:rsidR="0046659E" w:rsidRPr="00990627">
              <w:rPr>
                <w:rFonts w:cs="Arial"/>
              </w:rPr>
              <w:t>амоуправления</w:t>
            </w:r>
            <w:r w:rsidR="008B2A17" w:rsidRPr="00990627"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8B2A17" w:rsidRPr="00990627">
              <w:rPr>
                <w:rFonts w:cs="Arial"/>
              </w:rPr>
              <w:t>ского</w:t>
            </w:r>
            <w:proofErr w:type="spellEnd"/>
            <w:r w:rsidR="008B2A17" w:rsidRPr="00990627">
              <w:rPr>
                <w:rFonts w:cs="Arial"/>
              </w:rPr>
              <w:t xml:space="preserve"> сельского поселения</w:t>
            </w:r>
            <w:r w:rsidR="0046659E" w:rsidRPr="00990627">
              <w:rPr>
                <w:rFonts w:cs="Arial"/>
              </w:rPr>
              <w:t>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обеспечение деятельности главы </w:t>
            </w:r>
          </w:p>
          <w:p w:rsidR="0046659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ского</w:t>
            </w:r>
            <w:proofErr w:type="spellEnd"/>
            <w:r w:rsidR="0046659E" w:rsidRPr="00990627">
              <w:rPr>
                <w:rFonts w:cs="Arial"/>
              </w:rPr>
              <w:t xml:space="preserve"> сельского поселения;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- </w:t>
            </w:r>
            <w:r w:rsidR="008B2A17" w:rsidRPr="00990627">
              <w:rPr>
                <w:rFonts w:cs="Arial"/>
              </w:rPr>
              <w:t xml:space="preserve">обеспечение </w:t>
            </w:r>
            <w:r w:rsidRPr="00990627">
              <w:rPr>
                <w:rFonts w:cs="Arial"/>
              </w:rPr>
              <w:t>проведени</w:t>
            </w:r>
            <w:r w:rsidR="008B2A17" w:rsidRPr="00990627">
              <w:rPr>
                <w:rFonts w:cs="Arial"/>
              </w:rPr>
              <w:t>я</w:t>
            </w:r>
            <w:r w:rsidRPr="00990627">
              <w:rPr>
                <w:rFonts w:cs="Arial"/>
              </w:rPr>
              <w:t xml:space="preserve"> выборов в Совет народных депутатов</w:t>
            </w:r>
            <w:r w:rsidR="008B2A17" w:rsidRPr="00990627"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8B2A17" w:rsidRPr="00990627">
              <w:rPr>
                <w:rFonts w:cs="Arial"/>
              </w:rPr>
              <w:t>ского</w:t>
            </w:r>
            <w:proofErr w:type="spellEnd"/>
            <w:r w:rsidR="008B2A17"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</w:rPr>
              <w:t>;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- выполнение других расходных обязательств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Подпрограмма 2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ском</w:t>
            </w:r>
            <w:proofErr w:type="spellEnd"/>
            <w:r w:rsidRPr="00990627">
              <w:rPr>
                <w:rFonts w:cs="Arial"/>
              </w:rPr>
              <w:t xml:space="preserve"> сельском поселении»</w:t>
            </w:r>
          </w:p>
          <w:p w:rsidR="0046659E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Основные мероприятия</w:t>
            </w:r>
            <w:r w:rsidR="008B2A17" w:rsidRPr="00990627">
              <w:rPr>
                <w:rFonts w:cs="Arial"/>
              </w:rPr>
              <w:t>:</w:t>
            </w:r>
          </w:p>
          <w:p w:rsidR="00CB4A79" w:rsidRPr="00990627" w:rsidRDefault="0046659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- осуществление первичного воинского учета</w:t>
            </w:r>
            <w:r w:rsidR="00CB4A79" w:rsidRPr="00990627">
              <w:rPr>
                <w:rFonts w:cs="Arial"/>
              </w:rPr>
              <w:t xml:space="preserve"> </w:t>
            </w:r>
          </w:p>
          <w:p w:rsidR="00CB4A79" w:rsidRPr="00990627" w:rsidRDefault="00CB4A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Подпрограмма 3</w:t>
            </w:r>
          </w:p>
          <w:p w:rsidR="005C5C90" w:rsidRPr="00990627" w:rsidRDefault="00CB4A79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</w:rPr>
              <w:t>«Социальная поддержка граждан»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3A3398" w:rsidRPr="00990627">
              <w:rPr>
                <w:rFonts w:cs="Arial"/>
                <w:bCs/>
              </w:rPr>
              <w:t>Лизинов</w:t>
            </w:r>
            <w:r w:rsidR="0046659E" w:rsidRPr="00990627">
              <w:rPr>
                <w:rFonts w:cs="Arial"/>
                <w:bCs/>
              </w:rPr>
              <w:t>ск</w:t>
            </w:r>
            <w:r w:rsidR="00647787" w:rsidRPr="00990627">
              <w:rPr>
                <w:rFonts w:cs="Arial"/>
                <w:bCs/>
              </w:rPr>
              <w:t>ого</w:t>
            </w:r>
            <w:proofErr w:type="spellEnd"/>
            <w:r w:rsidR="00647787" w:rsidRPr="00990627">
              <w:rPr>
                <w:rFonts w:cs="Arial"/>
                <w:bCs/>
              </w:rPr>
              <w:t xml:space="preserve"> сельского поселения</w:t>
            </w:r>
            <w:r w:rsidR="00647787" w:rsidRPr="00990627">
              <w:rPr>
                <w:rFonts w:cs="Arial"/>
                <w:spacing w:val="-1"/>
              </w:rPr>
              <w:t xml:space="preserve"> </w:t>
            </w:r>
            <w:proofErr w:type="spellStart"/>
            <w:r w:rsidRPr="00990627">
              <w:rPr>
                <w:rFonts w:cs="Arial"/>
                <w:spacing w:val="-5"/>
              </w:rPr>
              <w:t>Россошанского</w:t>
            </w:r>
            <w:proofErr w:type="spellEnd"/>
            <w:r w:rsidRPr="00990627">
              <w:rPr>
                <w:rFonts w:cs="Arial"/>
                <w:spacing w:val="-5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E43077" w:rsidRPr="00990627" w:rsidTr="00294A10">
        <w:trPr>
          <w:trHeight w:val="4584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2. Совершенствование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муниципальных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9062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8B2A17"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8B2A17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E43077" w:rsidRPr="00990627" w:rsidRDefault="00E4307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C97887" w:rsidRPr="0099062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="00832067" w:rsidRPr="00990627">
              <w:rPr>
                <w:rFonts w:ascii="Arial" w:hAnsi="Arial" w:cs="Arial"/>
                <w:sz w:val="24"/>
                <w:szCs w:val="24"/>
              </w:rPr>
              <w:t xml:space="preserve">специалиста по военно-учетной работе </w:t>
            </w:r>
          </w:p>
        </w:tc>
      </w:tr>
      <w:tr w:rsidR="00E43077" w:rsidRPr="00990627" w:rsidTr="00294A10">
        <w:trPr>
          <w:trHeight w:val="384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E4307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Целевые </w:t>
            </w:r>
            <w:r w:rsidRPr="00990627">
              <w:rPr>
                <w:rFonts w:cs="Arial"/>
                <w:bCs/>
                <w:spacing w:val="-2"/>
              </w:rPr>
              <w:t xml:space="preserve">индикаторы и </w:t>
            </w:r>
            <w:r w:rsidRPr="00990627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3077" w:rsidRPr="00990627" w:rsidRDefault="00EE366C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Pr="00990627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990627">
              <w:rPr>
                <w:rFonts w:ascii="Arial" w:hAnsi="Arial" w:cs="Arial"/>
                <w:lang w:eastAsia="ru-RU"/>
              </w:rPr>
              <w:t xml:space="preserve"> сельского поселения, главы </w:t>
            </w:r>
            <w:proofErr w:type="spellStart"/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Pr="00990627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Pr="00990627">
              <w:rPr>
                <w:rFonts w:ascii="Arial" w:hAnsi="Arial" w:cs="Arial"/>
                <w:lang w:eastAsia="ru-RU"/>
              </w:rPr>
              <w:t xml:space="preserve"> сельского поселения, </w:t>
            </w:r>
            <w:r w:rsidR="00832067" w:rsidRPr="00990627">
              <w:rPr>
                <w:rFonts w:ascii="Arial" w:hAnsi="Arial" w:cs="Arial"/>
              </w:rPr>
              <w:t>специалиста по военно-учетной работе</w:t>
            </w:r>
            <w:r w:rsidRPr="00990627">
              <w:rPr>
                <w:rFonts w:ascii="Arial" w:hAnsi="Arial" w:cs="Arial"/>
                <w:lang w:eastAsia="ru-RU"/>
              </w:rPr>
              <w:t>,</w:t>
            </w:r>
            <w:r w:rsidR="00990627">
              <w:rPr>
                <w:rFonts w:ascii="Arial" w:hAnsi="Arial" w:cs="Arial"/>
                <w:lang w:eastAsia="ru-RU"/>
              </w:rPr>
              <w:t xml:space="preserve"> </w:t>
            </w:r>
            <w:r w:rsidRPr="00990627">
              <w:rPr>
                <w:rFonts w:ascii="Arial" w:hAnsi="Arial" w:cs="Arial"/>
                <w:lang w:eastAsia="ru-RU"/>
              </w:rPr>
              <w:t xml:space="preserve">проведение выборов </w:t>
            </w:r>
            <w:r w:rsidR="008B2A17" w:rsidRPr="00990627">
              <w:rPr>
                <w:rFonts w:ascii="Arial" w:hAnsi="Arial" w:cs="Arial"/>
                <w:lang w:eastAsia="ru-RU"/>
              </w:rPr>
              <w:t xml:space="preserve">в </w:t>
            </w:r>
            <w:r w:rsidRPr="00990627">
              <w:rPr>
                <w:rFonts w:ascii="Arial" w:hAnsi="Arial" w:cs="Arial"/>
                <w:lang w:eastAsia="ru-RU"/>
              </w:rPr>
              <w:t>Совет народных депутатов</w:t>
            </w:r>
            <w:r w:rsidR="008B2A17" w:rsidRPr="0099062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3A3398" w:rsidRPr="00990627">
              <w:rPr>
                <w:rFonts w:ascii="Arial" w:hAnsi="Arial" w:cs="Arial"/>
                <w:lang w:eastAsia="ru-RU"/>
              </w:rPr>
              <w:t>Лизинов</w:t>
            </w:r>
            <w:r w:rsidR="008B2A17" w:rsidRPr="00990627">
              <w:rPr>
                <w:rFonts w:ascii="Arial" w:hAnsi="Arial" w:cs="Arial"/>
                <w:lang w:eastAsia="ru-RU"/>
              </w:rPr>
              <w:t>ского</w:t>
            </w:r>
            <w:proofErr w:type="spellEnd"/>
            <w:r w:rsidR="008B2A17" w:rsidRPr="00990627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A378F6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t xml:space="preserve">Этапы и сроки </w:t>
            </w:r>
            <w:r w:rsidRPr="00990627">
              <w:rPr>
                <w:rFonts w:cs="Arial"/>
                <w:bCs/>
              </w:rPr>
              <w:t>реализации муниципальной</w:t>
            </w:r>
          </w:p>
          <w:p w:rsidR="00A378F6" w:rsidRPr="00990627" w:rsidRDefault="00A378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3077" w:rsidRPr="00990627" w:rsidRDefault="00A378F6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 xml:space="preserve">Программа рассчитана на </w:t>
            </w:r>
            <w:r w:rsidR="000212A3" w:rsidRPr="00990627">
              <w:rPr>
                <w:rFonts w:ascii="Arial" w:hAnsi="Arial" w:cs="Arial"/>
              </w:rPr>
              <w:t>шесть</w:t>
            </w:r>
            <w:r w:rsidR="00E43077" w:rsidRPr="00990627">
              <w:rPr>
                <w:rFonts w:ascii="Arial" w:hAnsi="Arial" w:cs="Arial"/>
              </w:rPr>
              <w:t xml:space="preserve"> лет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с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2014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>по 20</w:t>
            </w:r>
            <w:r w:rsidR="00FD706E">
              <w:rPr>
                <w:rFonts w:ascii="Arial" w:hAnsi="Arial" w:cs="Arial"/>
              </w:rPr>
              <w:t>21</w:t>
            </w:r>
            <w:r w:rsidR="00E43077" w:rsidRPr="00990627">
              <w:rPr>
                <w:rFonts w:ascii="Arial" w:hAnsi="Arial" w:cs="Arial"/>
              </w:rPr>
              <w:t xml:space="preserve"> годы и осуществляется в два</w:t>
            </w:r>
            <w:r w:rsidR="00990627">
              <w:rPr>
                <w:rFonts w:ascii="Arial" w:hAnsi="Arial" w:cs="Arial"/>
              </w:rPr>
              <w:t xml:space="preserve"> </w:t>
            </w:r>
            <w:r w:rsidR="00E43077" w:rsidRPr="00990627">
              <w:rPr>
                <w:rFonts w:ascii="Arial" w:hAnsi="Arial" w:cs="Arial"/>
              </w:rPr>
              <w:t xml:space="preserve">этапа: </w:t>
            </w:r>
          </w:p>
          <w:p w:rsidR="00E43077" w:rsidRPr="00990627" w:rsidRDefault="00E43077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I этап - 2014 - 2016 годы;</w:t>
            </w:r>
          </w:p>
          <w:p w:rsidR="00A378F6" w:rsidRPr="00990627" w:rsidRDefault="00E43077" w:rsidP="00FD706E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II этап - 2017 - 20</w:t>
            </w:r>
            <w:r w:rsidR="00E23760">
              <w:rPr>
                <w:rFonts w:cs="Arial"/>
              </w:rPr>
              <w:t>2</w:t>
            </w:r>
            <w:r w:rsidR="00FD706E">
              <w:rPr>
                <w:rFonts w:cs="Arial"/>
              </w:rPr>
              <w:t>1</w:t>
            </w:r>
            <w:r w:rsidRPr="00990627">
              <w:rPr>
                <w:rFonts w:cs="Arial"/>
              </w:rPr>
              <w:t xml:space="preserve"> годы.</w:t>
            </w:r>
          </w:p>
        </w:tc>
      </w:tr>
      <w:tr w:rsidR="008B2A17" w:rsidRPr="00990627" w:rsidTr="00294A10"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B2A17" w:rsidRPr="00990627" w:rsidRDefault="008B2A1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654D" w:rsidRPr="00990627" w:rsidTr="00990627">
        <w:trPr>
          <w:trHeight w:val="267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536406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Общий объем финансирования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муниципальной программы, тыс</w:t>
            </w:r>
            <w:proofErr w:type="gramStart"/>
            <w:r w:rsidRPr="00990627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990627">
              <w:rPr>
                <w:rFonts w:cs="Arial"/>
                <w:sz w:val="20"/>
                <w:szCs w:val="20"/>
              </w:rPr>
              <w:t>уб.</w:t>
            </w:r>
          </w:p>
          <w:p w:rsidR="00990627" w:rsidRPr="00536406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9654D" w:rsidRPr="00990627" w:rsidRDefault="0019654D" w:rsidP="00990627">
            <w:pPr>
              <w:pStyle w:val="ConsPlusNormal"/>
              <w:ind w:firstLine="0"/>
              <w:jc w:val="both"/>
            </w:pPr>
            <w:r w:rsidRPr="00990627">
              <w:t>Бюджет сельского поселения</w:t>
            </w:r>
          </w:p>
        </w:tc>
      </w:tr>
      <w:tr w:rsidR="00623206" w:rsidRPr="00990627" w:rsidTr="00990627">
        <w:trPr>
          <w:trHeight w:val="47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</w:tr>
      <w:tr w:rsidR="00623206" w:rsidRPr="00990627" w:rsidTr="00990627">
        <w:trPr>
          <w:trHeight w:val="417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</w:tr>
      <w:tr w:rsidR="00907644" w:rsidRPr="00990627" w:rsidTr="00990627">
        <w:trPr>
          <w:trHeight w:val="19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F376A2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90764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44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7644" w:rsidRPr="00990627" w:rsidRDefault="00F376A2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</w:tr>
      <w:tr w:rsidR="00623206" w:rsidRPr="00990627" w:rsidTr="00990627">
        <w:trPr>
          <w:trHeight w:val="38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23206" w:rsidRPr="00E23760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623206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206" w:rsidRPr="00990627" w:rsidRDefault="00D4547B" w:rsidP="0099062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990627">
              <w:rPr>
                <w:rFonts w:cs="Arial"/>
                <w:sz w:val="20"/>
                <w:szCs w:val="20"/>
                <w:lang w:val="en-US"/>
              </w:rPr>
              <w:t>68</w:t>
            </w:r>
            <w:r w:rsidRPr="00990627">
              <w:rPr>
                <w:rFonts w:cs="Arial"/>
                <w:sz w:val="20"/>
                <w:szCs w:val="20"/>
              </w:rPr>
              <w:t>,</w:t>
            </w:r>
            <w:r w:rsidRPr="00990627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23206" w:rsidRPr="00990627" w:rsidRDefault="00E23760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</w:tr>
      <w:tr w:rsidR="00B86949" w:rsidRPr="00990627" w:rsidTr="00990627">
        <w:trPr>
          <w:trHeight w:val="40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FD706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2543,1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B86949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949" w:rsidRPr="00990627" w:rsidRDefault="00FD706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86949" w:rsidRPr="00990627" w:rsidRDefault="00FD706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2419,1</w:t>
            </w:r>
          </w:p>
        </w:tc>
      </w:tr>
      <w:tr w:rsidR="00E23760" w:rsidRPr="00990627" w:rsidTr="00990627">
        <w:trPr>
          <w:trHeight w:val="299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2687,3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2608,5</w:t>
            </w:r>
          </w:p>
        </w:tc>
      </w:tr>
      <w:tr w:rsidR="00FD706E" w:rsidRPr="00990627" w:rsidTr="00990627">
        <w:trPr>
          <w:trHeight w:val="299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D706E" w:rsidRPr="00990627" w:rsidRDefault="00FD706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D706E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06E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06E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706E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D706E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2482,7</w:t>
            </w:r>
          </w:p>
        </w:tc>
      </w:tr>
      <w:tr w:rsidR="00E23760" w:rsidRPr="00990627" w:rsidTr="00990627">
        <w:trPr>
          <w:trHeight w:val="299"/>
        </w:trPr>
        <w:tc>
          <w:tcPr>
            <w:tcW w:w="27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FD706E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</w:t>
            </w:r>
            <w:r w:rsidR="00FD706E">
              <w:rPr>
                <w:rFonts w:cs="Arial"/>
                <w:sz w:val="20"/>
                <w:szCs w:val="20"/>
              </w:rPr>
              <w:t>1</w:t>
            </w:r>
            <w:r w:rsidRPr="00990627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2428,5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E2376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3760" w:rsidRPr="00990627" w:rsidRDefault="00FD706E" w:rsidP="00E2376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2347,2</w:t>
            </w:r>
          </w:p>
        </w:tc>
      </w:tr>
      <w:tr w:rsidR="00E23760" w:rsidRPr="00990627" w:rsidTr="00990627">
        <w:trPr>
          <w:trHeight w:val="264"/>
        </w:trPr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</w:p>
        </w:tc>
      </w:tr>
      <w:tr w:rsidR="00E23760" w:rsidRPr="00990627" w:rsidTr="00294A10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990627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990627">
              <w:rPr>
                <w:rFonts w:ascii="Arial" w:hAnsi="Arial" w:cs="Arial"/>
              </w:rPr>
              <w:t xml:space="preserve"> </w:t>
            </w:r>
            <w:proofErr w:type="spellStart"/>
            <w:r w:rsidRPr="00990627">
              <w:rPr>
                <w:rFonts w:ascii="Arial" w:hAnsi="Arial" w:cs="Arial"/>
              </w:rPr>
              <w:t>Лизиновского</w:t>
            </w:r>
            <w:proofErr w:type="spellEnd"/>
            <w:r w:rsidRPr="00990627">
              <w:rPr>
                <w:rFonts w:ascii="Arial" w:hAnsi="Arial" w:cs="Arial"/>
              </w:rPr>
              <w:t xml:space="preserve">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990627">
              <w:rPr>
                <w:rFonts w:ascii="Arial" w:hAnsi="Arial" w:cs="Arial"/>
              </w:rPr>
              <w:t>Лизиновского</w:t>
            </w:r>
            <w:proofErr w:type="spellEnd"/>
            <w:r w:rsidRPr="00990627">
              <w:rPr>
                <w:rFonts w:ascii="Arial" w:hAnsi="Arial" w:cs="Arial"/>
              </w:rPr>
              <w:t xml:space="preserve">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 w:rsidRPr="00990627">
              <w:rPr>
                <w:rFonts w:ascii="Arial" w:hAnsi="Arial" w:cs="Arial"/>
              </w:rPr>
              <w:t>Лизиновского</w:t>
            </w:r>
            <w:proofErr w:type="spellEnd"/>
            <w:r w:rsidRPr="00990627">
              <w:rPr>
                <w:rFonts w:ascii="Arial" w:hAnsi="Arial" w:cs="Arial"/>
              </w:rPr>
              <w:t xml:space="preserve"> сельского поселения.</w:t>
            </w:r>
          </w:p>
          <w:p w:rsidR="00E23760" w:rsidRPr="00990627" w:rsidRDefault="00E2376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 w:rsidRPr="00990627">
              <w:rPr>
                <w:rFonts w:ascii="Arial" w:hAnsi="Arial" w:cs="Arial"/>
              </w:rPr>
              <w:t>Лизиновского</w:t>
            </w:r>
            <w:proofErr w:type="spellEnd"/>
            <w:r w:rsidRPr="00990627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B8619D" w:rsidRPr="00990627" w:rsidRDefault="00B8619D" w:rsidP="00990627">
      <w:pPr>
        <w:ind w:firstLine="709"/>
        <w:rPr>
          <w:rFonts w:cs="Arial"/>
        </w:rPr>
      </w:pPr>
    </w:p>
    <w:p w:rsidR="00990627" w:rsidRDefault="00F03DE9" w:rsidP="00990627">
      <w:pPr>
        <w:ind w:firstLine="709"/>
        <w:rPr>
          <w:rFonts w:cs="Arial"/>
        </w:rPr>
      </w:pPr>
      <w:r w:rsidRPr="00990627">
        <w:rPr>
          <w:rFonts w:cs="Arial"/>
        </w:rPr>
        <w:t>1.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Общая характеристика сферы реализации муниципальной программы</w:t>
      </w:r>
      <w:r w:rsidR="00990627">
        <w:rPr>
          <w:rFonts w:cs="Arial"/>
        </w:rPr>
        <w:t xml:space="preserve"> </w:t>
      </w:r>
    </w:p>
    <w:p w:rsidR="00E528FF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528FF" w:rsidRPr="00990627">
        <w:rPr>
          <w:rFonts w:cs="Arial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D7992" w:rsidRPr="00990627">
        <w:rPr>
          <w:rFonts w:cs="Arial"/>
        </w:rPr>
        <w:t>В Российской Ф</w:t>
      </w:r>
      <w:r w:rsidR="00E528FF" w:rsidRPr="00990627">
        <w:rPr>
          <w:rFonts w:cs="Arial"/>
        </w:rPr>
        <w:t>едерации большое значение приобрел процесс бюджетной и</w:t>
      </w:r>
      <w:r>
        <w:rPr>
          <w:rFonts w:cs="Arial"/>
        </w:rPr>
        <w:t xml:space="preserve"> </w:t>
      </w:r>
      <w:r w:rsidR="00E528FF" w:rsidRPr="00990627">
        <w:rPr>
          <w:rFonts w:cs="Arial"/>
        </w:rPr>
        <w:t>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3B29DA" w:rsidRPr="00990627">
        <w:rPr>
          <w:rFonts w:cs="Arial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</w:t>
      </w:r>
      <w:r w:rsidR="008B2A17" w:rsidRPr="00990627">
        <w:rPr>
          <w:rFonts w:cs="Arial"/>
        </w:rPr>
        <w:t>м</w:t>
      </w:r>
      <w:proofErr w:type="spellEnd"/>
      <w:r w:rsidR="00647787" w:rsidRPr="00990627">
        <w:rPr>
          <w:rFonts w:cs="Arial"/>
        </w:rPr>
        <w:t xml:space="preserve"> сельско</w:t>
      </w:r>
      <w:r w:rsidR="008B2A17" w:rsidRPr="00990627">
        <w:rPr>
          <w:rFonts w:cs="Arial"/>
        </w:rPr>
        <w:t>м</w:t>
      </w:r>
      <w:r w:rsidR="00647787" w:rsidRPr="00990627">
        <w:rPr>
          <w:rFonts w:cs="Arial"/>
        </w:rPr>
        <w:t xml:space="preserve"> поселени</w:t>
      </w:r>
      <w:r w:rsidR="008B2A17" w:rsidRPr="00990627">
        <w:rPr>
          <w:rFonts w:cs="Arial"/>
        </w:rPr>
        <w:t>и</w:t>
      </w:r>
      <w:r w:rsidR="003B29DA" w:rsidRPr="00990627">
        <w:rPr>
          <w:rFonts w:cs="Arial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="003B29DA" w:rsidRPr="00990627">
        <w:rPr>
          <w:rFonts w:cs="Arial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ом</w:t>
      </w:r>
      <w:proofErr w:type="spellEnd"/>
      <w:r w:rsidR="00647787" w:rsidRPr="00990627">
        <w:rPr>
          <w:rFonts w:cs="Arial"/>
        </w:rPr>
        <w:t xml:space="preserve"> сельском поселении</w:t>
      </w:r>
      <w:r w:rsidR="003B29DA" w:rsidRPr="00990627">
        <w:rPr>
          <w:rFonts w:cs="Arial"/>
        </w:rPr>
        <w:t>.</w:t>
      </w:r>
      <w:r>
        <w:rPr>
          <w:rFonts w:cs="Arial"/>
        </w:rPr>
        <w:t xml:space="preserve"> </w:t>
      </w:r>
    </w:p>
    <w:p w:rsidR="00990627" w:rsidRDefault="00BD018E" w:rsidP="00990627">
      <w:pPr>
        <w:ind w:firstLine="709"/>
        <w:rPr>
          <w:rFonts w:cs="Arial"/>
        </w:rPr>
      </w:pPr>
      <w:r w:rsidRPr="00990627">
        <w:rPr>
          <w:rFonts w:cs="Arial"/>
        </w:rPr>
        <w:t>2</w:t>
      </w:r>
      <w:r w:rsidR="003B29DA" w:rsidRPr="00990627">
        <w:rPr>
          <w:rFonts w:cs="Arial"/>
        </w:rPr>
        <w:t xml:space="preserve">. </w:t>
      </w:r>
      <w:r w:rsidR="00E920D4" w:rsidRPr="00990627">
        <w:rPr>
          <w:rFonts w:cs="Arial"/>
        </w:rPr>
        <w:t>Приоритеты муниципальной политики в сфере реализации муниципальной программы, цели, задачи и по</w:t>
      </w:r>
      <w:r w:rsidR="00F34409" w:rsidRPr="00990627">
        <w:rPr>
          <w:rFonts w:cs="Arial"/>
        </w:rPr>
        <w:t>казатели (индикаторы) достижения</w:t>
      </w:r>
      <w:r w:rsidR="00E920D4" w:rsidRPr="00990627">
        <w:rPr>
          <w:rFonts w:cs="Arial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990627">
        <w:rPr>
          <w:rFonts w:cs="Arial"/>
        </w:rPr>
        <w:t xml:space="preserve"> </w:t>
      </w:r>
    </w:p>
    <w:p w:rsidR="003B29DA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B29DA" w:rsidRPr="00990627">
        <w:rPr>
          <w:rFonts w:cs="Arial"/>
        </w:rPr>
        <w:t xml:space="preserve">Основной целью </w:t>
      </w:r>
      <w:r w:rsidR="00BD018E" w:rsidRPr="00990627">
        <w:rPr>
          <w:rFonts w:cs="Arial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 </w:t>
      </w:r>
      <w:r w:rsidR="00BD018E" w:rsidRPr="00990627">
        <w:rPr>
          <w:rFonts w:cs="Arial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Реализация программы позволит решить следующие задачи: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обеспечение формирования, утверждения, исполнения бюджета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BD018E" w:rsidRPr="00990627">
        <w:rPr>
          <w:rFonts w:cs="Arial"/>
        </w:rPr>
        <w:t>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BD018E" w:rsidRPr="00990627">
        <w:rPr>
          <w:rFonts w:cs="Arial"/>
        </w:rPr>
        <w:t>- обеспечение эффективного и оптимального расходования бюджетных средств;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BD018E" w:rsidRPr="00990627">
        <w:rPr>
          <w:rFonts w:cs="Arial"/>
        </w:rPr>
        <w:t>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совершенствование </w:t>
      </w:r>
      <w:r w:rsidR="008B2A17" w:rsidRPr="00990627">
        <w:rPr>
          <w:rFonts w:cs="Arial"/>
        </w:rPr>
        <w:t xml:space="preserve">муниципальных </w:t>
      </w:r>
      <w:r w:rsidR="00BD018E" w:rsidRPr="00990627">
        <w:rPr>
          <w:rFonts w:cs="Arial"/>
        </w:rPr>
        <w:t>нормативн</w:t>
      </w:r>
      <w:r w:rsidR="008B2A17" w:rsidRPr="00990627">
        <w:rPr>
          <w:rFonts w:cs="Arial"/>
        </w:rPr>
        <w:t xml:space="preserve">ых </w:t>
      </w:r>
      <w:r w:rsidR="00BD018E" w:rsidRPr="00990627">
        <w:rPr>
          <w:rFonts w:cs="Arial"/>
        </w:rPr>
        <w:t>правовых актов органов местного самоуправления поселения;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- привлечение населения поселения к непосредственному участию в осуществлении местного самоуправления;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BD018E" w:rsidRPr="00990627">
        <w:rPr>
          <w:rFonts w:cs="Arial"/>
        </w:rPr>
        <w:t xml:space="preserve"> по решению вопросов местного значения;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BD018E" w:rsidRPr="00990627">
        <w:rPr>
          <w:rFonts w:cs="Arial"/>
        </w:rPr>
        <w:t xml:space="preserve"> на основе использования информацио</w:t>
      </w:r>
      <w:r w:rsidR="005C5C90" w:rsidRPr="00990627">
        <w:rPr>
          <w:rFonts w:cs="Arial"/>
        </w:rPr>
        <w:t>нно-коммуникационных технологий;</w:t>
      </w:r>
    </w:p>
    <w:p w:rsidR="005C5C9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C5C90" w:rsidRPr="00990627">
        <w:rPr>
          <w:rFonts w:cs="Arial"/>
        </w:rPr>
        <w:t xml:space="preserve">- </w:t>
      </w:r>
      <w:r w:rsidR="00C97887" w:rsidRPr="00990627">
        <w:rPr>
          <w:rFonts w:cs="Arial"/>
        </w:rPr>
        <w:t xml:space="preserve">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  <w:r w:rsidR="001038DD" w:rsidRPr="00990627">
        <w:rPr>
          <w:rFonts w:cs="Arial"/>
        </w:rPr>
        <w:t>.</w:t>
      </w:r>
    </w:p>
    <w:p w:rsidR="003414ED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414ED" w:rsidRPr="00990627">
        <w:rPr>
          <w:rFonts w:cs="Arial"/>
        </w:rPr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3414ED" w:rsidRPr="00990627" w:rsidRDefault="008B2A17" w:rsidP="00990627">
      <w:pPr>
        <w:ind w:firstLine="709"/>
        <w:rPr>
          <w:rFonts w:cs="Arial"/>
        </w:rPr>
      </w:pPr>
      <w:r w:rsidRPr="00990627">
        <w:rPr>
          <w:rFonts w:cs="Arial"/>
        </w:rPr>
        <w:t>Ц</w:t>
      </w:r>
      <w:r w:rsidR="003414ED" w:rsidRPr="00990627">
        <w:rPr>
          <w:rFonts w:cs="Arial"/>
        </w:rPr>
        <w:t>ел</w:t>
      </w:r>
      <w:r w:rsidRPr="00990627">
        <w:rPr>
          <w:rFonts w:cs="Arial"/>
        </w:rPr>
        <w:t>ь</w:t>
      </w:r>
      <w:r w:rsidR="003414ED" w:rsidRPr="00990627">
        <w:rPr>
          <w:rFonts w:cs="Arial"/>
        </w:rPr>
        <w:t>, задач</w:t>
      </w:r>
      <w:r w:rsidRPr="00990627">
        <w:rPr>
          <w:rFonts w:cs="Arial"/>
        </w:rPr>
        <w:t>и</w:t>
      </w:r>
      <w:r w:rsidR="003414ED" w:rsidRPr="00990627">
        <w:rPr>
          <w:rFonts w:cs="Arial"/>
        </w:rPr>
        <w:t xml:space="preserve"> и подпрограммы муниципальной программы приведен</w:t>
      </w:r>
      <w:r w:rsidR="00E60688" w:rsidRPr="00990627">
        <w:rPr>
          <w:rFonts w:cs="Arial"/>
        </w:rPr>
        <w:t>ы</w:t>
      </w:r>
      <w:r w:rsidR="003414ED" w:rsidRPr="00990627">
        <w:rPr>
          <w:rFonts w:cs="Arial"/>
        </w:rPr>
        <w:t xml:space="preserve"> в ее паспорте.</w:t>
      </w:r>
    </w:p>
    <w:p w:rsidR="003414ED" w:rsidRPr="00990627" w:rsidRDefault="003414ED" w:rsidP="00990627">
      <w:pPr>
        <w:ind w:firstLine="709"/>
        <w:rPr>
          <w:rFonts w:cs="Arial"/>
        </w:rPr>
      </w:pPr>
      <w:r w:rsidRPr="00990627">
        <w:rPr>
          <w:rFonts w:cs="Arial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в виде целевых индикаторов и показателей муниципальной программы (подпрограммы).</w:t>
      </w:r>
    </w:p>
    <w:p w:rsidR="003414ED" w:rsidRPr="00990627" w:rsidRDefault="003414ED" w:rsidP="00990627">
      <w:pPr>
        <w:ind w:firstLine="709"/>
        <w:rPr>
          <w:rFonts w:cs="Arial"/>
        </w:rPr>
      </w:pPr>
      <w:r w:rsidRPr="00990627">
        <w:rPr>
          <w:rFonts w:cs="Arial"/>
        </w:rPr>
        <w:t>Достижение запланированных результатов муниципальной программы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характеризуется целевыми показателями (индикаторами</w:t>
      </w:r>
      <w:r w:rsidR="006B7CC4" w:rsidRPr="00990627">
        <w:rPr>
          <w:rFonts w:cs="Arial"/>
        </w:rPr>
        <w:t>) приведенными в приложении №1 к</w:t>
      </w:r>
      <w:r w:rsidR="00990627">
        <w:rPr>
          <w:rFonts w:cs="Arial"/>
        </w:rPr>
        <w:t xml:space="preserve"> </w:t>
      </w:r>
      <w:r w:rsidR="006B7CC4" w:rsidRPr="00990627">
        <w:rPr>
          <w:rFonts w:cs="Arial"/>
        </w:rPr>
        <w:t xml:space="preserve">муниципальной программе. </w:t>
      </w:r>
    </w:p>
    <w:p w:rsidR="003414ED" w:rsidRPr="00990627" w:rsidRDefault="00990627" w:rsidP="00990627">
      <w:pPr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3414ED" w:rsidRPr="00990627">
        <w:rPr>
          <w:rFonts w:cs="Arial"/>
        </w:rPr>
        <w:t xml:space="preserve">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="003414ED" w:rsidRPr="00990627">
        <w:rPr>
          <w:rFonts w:cs="Arial"/>
        </w:rPr>
        <w:t>Россошанского</w:t>
      </w:r>
      <w:proofErr w:type="spellEnd"/>
      <w:r w:rsidR="003414ED" w:rsidRPr="00990627">
        <w:rPr>
          <w:rFonts w:cs="Arial"/>
        </w:rPr>
        <w:t xml:space="preserve"> муниципального района, их открытости, более тесному взаимодействию с населением.</w:t>
      </w:r>
      <w:r w:rsidR="003414ED" w:rsidRPr="00990627">
        <w:rPr>
          <w:rFonts w:cs="Arial"/>
          <w:spacing w:val="-1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>Срок реализации программы 2014-20</w:t>
      </w:r>
      <w:r w:rsidR="00E23760">
        <w:rPr>
          <w:rFonts w:cs="Arial"/>
        </w:rPr>
        <w:t>2</w:t>
      </w:r>
      <w:r w:rsidR="00FD706E">
        <w:rPr>
          <w:rFonts w:cs="Arial"/>
        </w:rPr>
        <w:t>1</w:t>
      </w:r>
      <w:r w:rsidR="00BD018E" w:rsidRPr="00990627">
        <w:rPr>
          <w:rFonts w:cs="Arial"/>
        </w:rPr>
        <w:t xml:space="preserve"> годы.</w:t>
      </w:r>
      <w:r>
        <w:rPr>
          <w:rFonts w:cs="Arial"/>
        </w:rPr>
        <w:t xml:space="preserve"> </w:t>
      </w:r>
    </w:p>
    <w:p w:rsidR="00BD018E" w:rsidRPr="00990627" w:rsidRDefault="00BD018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3. </w:t>
      </w:r>
      <w:r w:rsidR="00C81BA0" w:rsidRPr="00990627">
        <w:rPr>
          <w:rFonts w:cs="Arial"/>
        </w:rPr>
        <w:t>Обоснование выделения подпрограмм и обобщенная характеристика основных</w:t>
      </w:r>
      <w:r w:rsidRPr="00990627">
        <w:rPr>
          <w:rFonts w:cs="Arial"/>
        </w:rPr>
        <w:t xml:space="preserve"> мероприятий</w:t>
      </w:r>
      <w:r w:rsidR="00C81BA0" w:rsidRPr="00990627">
        <w:rPr>
          <w:rFonts w:cs="Arial"/>
        </w:rPr>
        <w:t xml:space="preserve"> муниципальной программы</w:t>
      </w:r>
    </w:p>
    <w:p w:rsidR="00BD018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18E" w:rsidRPr="00990627">
        <w:rPr>
          <w:rFonts w:cs="Arial"/>
        </w:rPr>
        <w:t xml:space="preserve">Эффективность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BD018E" w:rsidRPr="00990627">
        <w:rPr>
          <w:rFonts w:cs="Arial"/>
        </w:rPr>
        <w:t>, результативность принимаемых решений и в конечном итоге уровень социально-экономического развития</w:t>
      </w:r>
      <w:r w:rsidR="008579F5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8579F5" w:rsidRPr="00990627">
        <w:rPr>
          <w:rFonts w:cs="Arial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40266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81BA0" w:rsidRPr="00990627">
        <w:rPr>
          <w:rFonts w:cs="Arial"/>
        </w:rPr>
        <w:t>Для достижения заявленных целей и решения поставленных зада</w:t>
      </w:r>
      <w:r w:rsidR="0040266E" w:rsidRPr="00990627">
        <w:rPr>
          <w:rFonts w:cs="Arial"/>
        </w:rPr>
        <w:t>ч</w:t>
      </w:r>
      <w:r w:rsidR="00C81BA0" w:rsidRPr="00990627">
        <w:rPr>
          <w:rFonts w:cs="Arial"/>
        </w:rPr>
        <w:t xml:space="preserve"> в рамках настоящей муниципальной программы предусмотрена реализация двух подпрограмм. </w:t>
      </w:r>
    </w:p>
    <w:p w:rsidR="0040266E" w:rsidRP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четырех основных мероприятий: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1.Обеспечение функций органов местного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самоуправления</w:t>
      </w:r>
      <w:r w:rsidR="008B2A17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9C6B41" w:rsidRPr="00990627">
        <w:rPr>
          <w:rFonts w:cs="Arial"/>
        </w:rPr>
        <w:t>ского</w:t>
      </w:r>
      <w:proofErr w:type="spellEnd"/>
      <w:r w:rsidR="009C6B41" w:rsidRPr="00990627">
        <w:rPr>
          <w:rFonts w:cs="Arial"/>
        </w:rPr>
        <w:t xml:space="preserve"> сельского поселения;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2. Обеспечение деятельности главы</w:t>
      </w:r>
      <w:r w:rsid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</w:t>
      </w:r>
      <w:r w:rsidR="009C6B41" w:rsidRPr="00990627">
        <w:rPr>
          <w:rFonts w:cs="Arial"/>
        </w:rPr>
        <w:t>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t>3.</w:t>
      </w:r>
      <w:r w:rsidR="008B2A17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8B2A17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</w:t>
      </w:r>
      <w:r w:rsidR="008B2A17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8B2A17" w:rsidRPr="00990627">
        <w:rPr>
          <w:rFonts w:cs="Arial"/>
        </w:rPr>
        <w:t>ского</w:t>
      </w:r>
      <w:proofErr w:type="spellEnd"/>
      <w:r w:rsidR="008B2A17" w:rsidRPr="00990627">
        <w:rPr>
          <w:rFonts w:cs="Arial"/>
        </w:rPr>
        <w:t xml:space="preserve"> сельского поселения</w:t>
      </w:r>
      <w:r w:rsidR="009C6B41" w:rsidRPr="00990627">
        <w:rPr>
          <w:rFonts w:cs="Arial"/>
        </w:rPr>
        <w:t>;</w:t>
      </w:r>
    </w:p>
    <w:p w:rsidR="0040266E" w:rsidRPr="00990627" w:rsidRDefault="0040266E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>4.Выполнение других расходных обязательств</w:t>
      </w:r>
      <w:r w:rsidR="009C6B41" w:rsidRPr="00990627">
        <w:rPr>
          <w:rFonts w:cs="Arial"/>
        </w:rPr>
        <w:t>.</w:t>
      </w:r>
    </w:p>
    <w:p w:rsidR="0040266E" w:rsidRP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ском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</w:t>
      </w:r>
      <w:r w:rsidR="00630721" w:rsidRPr="00990627">
        <w:rPr>
          <w:rFonts w:ascii="Arial" w:hAnsi="Arial" w:cs="Arial"/>
          <w:sz w:val="24"/>
          <w:szCs w:val="24"/>
        </w:rPr>
        <w:t>льском поселении» предусмотрено</w:t>
      </w:r>
      <w:r w:rsidRPr="00990627">
        <w:rPr>
          <w:rFonts w:ascii="Arial" w:hAnsi="Arial" w:cs="Arial"/>
          <w:sz w:val="24"/>
          <w:szCs w:val="24"/>
        </w:rPr>
        <w:t xml:space="preserve"> основное мероприятие:</w:t>
      </w:r>
    </w:p>
    <w:p w:rsidR="00990627" w:rsidRDefault="0040266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1. осуществление первичного воинского учета</w:t>
      </w:r>
      <w:r w:rsidR="0099062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8579F5" w:rsidRPr="00990627" w:rsidRDefault="008579F5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4. </w:t>
      </w:r>
      <w:r w:rsidR="00DC20C0" w:rsidRPr="00990627">
        <w:rPr>
          <w:rFonts w:cs="Arial"/>
        </w:rPr>
        <w:t>Финансовое</w:t>
      </w:r>
      <w:r w:rsidRPr="00990627">
        <w:rPr>
          <w:rFonts w:cs="Arial"/>
        </w:rPr>
        <w:t xml:space="preserve"> обеспечение муниципальной программы</w:t>
      </w:r>
    </w:p>
    <w:p w:rsidR="00DC20C0" w:rsidRPr="00990627" w:rsidRDefault="00DC20C0" w:rsidP="00990627">
      <w:pPr>
        <w:ind w:firstLine="709"/>
        <w:rPr>
          <w:rFonts w:cs="Arial"/>
        </w:rPr>
      </w:pPr>
      <w:r w:rsidRPr="00990627">
        <w:rPr>
          <w:rFonts w:cs="Arial"/>
        </w:rPr>
        <w:t>Финансовые ресурсы, необходимые для реализации</w:t>
      </w:r>
      <w:r w:rsidR="000D7992" w:rsidRPr="00990627">
        <w:rPr>
          <w:rFonts w:cs="Arial"/>
        </w:rPr>
        <w:t xml:space="preserve"> подпрограммы </w:t>
      </w:r>
      <w:r w:rsidRPr="00990627">
        <w:rPr>
          <w:rFonts w:cs="Arial"/>
        </w:rPr>
        <w:t>муниципальной программы в 2014-20</w:t>
      </w:r>
      <w:r w:rsidR="00E23760">
        <w:rPr>
          <w:rFonts w:cs="Arial"/>
        </w:rPr>
        <w:t>2</w:t>
      </w:r>
      <w:r w:rsidR="00FD706E">
        <w:rPr>
          <w:rFonts w:cs="Arial"/>
        </w:rPr>
        <w:t>1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 xml:space="preserve"> на 2014 год и на плановый период 2015 и 2016 годов. На 2017-20</w:t>
      </w:r>
      <w:r w:rsidR="00E23760">
        <w:rPr>
          <w:rFonts w:cs="Arial"/>
        </w:rPr>
        <w:t>2</w:t>
      </w:r>
      <w:r w:rsidR="00FD706E">
        <w:rPr>
          <w:rFonts w:cs="Arial"/>
        </w:rPr>
        <w:t>1</w:t>
      </w:r>
      <w:r w:rsidRPr="00990627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990627">
        <w:rPr>
          <w:rFonts w:cs="Arial"/>
        </w:rPr>
        <w:t>досчета</w:t>
      </w:r>
      <w:proofErr w:type="spellEnd"/>
      <w:r w:rsidRPr="00990627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990627">
        <w:rPr>
          <w:rFonts w:cs="Arial"/>
        </w:rPr>
        <w:t>ств</w:t>
      </w:r>
      <w:r w:rsidR="00BE7E17">
        <w:rPr>
          <w:rFonts w:cs="Arial"/>
        </w:rPr>
        <w:t xml:space="preserve"> </w:t>
      </w:r>
      <w:r w:rsidRPr="00990627">
        <w:rPr>
          <w:rFonts w:cs="Arial"/>
        </w:rPr>
        <w:t>дл</w:t>
      </w:r>
      <w:proofErr w:type="gramEnd"/>
      <w:r w:rsidRPr="00990627">
        <w:rPr>
          <w:rFonts w:cs="Arial"/>
        </w:rPr>
        <w:t>ящегося</w:t>
      </w:r>
      <w:r w:rsidR="00785BEE" w:rsidRPr="00990627">
        <w:rPr>
          <w:rFonts w:cs="Arial"/>
        </w:rPr>
        <w:t xml:space="preserve"> характера.</w:t>
      </w:r>
      <w:r w:rsidRPr="00990627">
        <w:rPr>
          <w:rFonts w:cs="Arial"/>
        </w:rPr>
        <w:t xml:space="preserve"> </w:t>
      </w:r>
    </w:p>
    <w:p w:rsidR="00D322C9" w:rsidRPr="00990627" w:rsidRDefault="00990627" w:rsidP="0099062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программы, а также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прогнозная</w:t>
      </w:r>
      <w:r w:rsidR="009C6B41" w:rsidRPr="00990627"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4A1297" w:rsidRPr="00990627">
        <w:rPr>
          <w:sz w:val="24"/>
          <w:szCs w:val="24"/>
        </w:rPr>
        <w:t xml:space="preserve">в </w:t>
      </w:r>
      <w:r w:rsidR="004A1297" w:rsidRPr="00990627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4A1297" w:rsidRPr="00990627">
        <w:rPr>
          <w:color w:val="000000"/>
          <w:sz w:val="24"/>
          <w:szCs w:val="24"/>
        </w:rPr>
        <w:t>2 и 3</w:t>
      </w:r>
      <w:r w:rsidR="009C6B41" w:rsidRPr="00990627">
        <w:rPr>
          <w:color w:val="000000"/>
          <w:sz w:val="24"/>
          <w:szCs w:val="24"/>
        </w:rPr>
        <w:t>.</w:t>
      </w:r>
    </w:p>
    <w:p w:rsidR="00990627" w:rsidRDefault="00D322C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 на очередной финансовый год.</w:t>
      </w:r>
      <w:r w:rsidR="00990627">
        <w:rPr>
          <w:rFonts w:cs="Arial"/>
        </w:rPr>
        <w:t xml:space="preserve"> </w:t>
      </w:r>
    </w:p>
    <w:p w:rsidR="00D322C9" w:rsidRPr="00990627" w:rsidRDefault="00D322C9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</w:t>
      </w:r>
      <w:r>
        <w:rPr>
          <w:rFonts w:cs="Arial"/>
        </w:rPr>
        <w:t xml:space="preserve"> </w:t>
      </w:r>
      <w:r w:rsidR="00D322C9" w:rsidRPr="00990627">
        <w:rPr>
          <w:rFonts w:cs="Arial"/>
        </w:rPr>
        <w:t>кризиса, с природными и техногенными катастрофами.</w:t>
      </w:r>
      <w:r>
        <w:rPr>
          <w:rFonts w:cs="Arial"/>
        </w:rPr>
        <w:t xml:space="preserve"> 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Данные риски являются неуправляемыми. В ходе реализации муниципальной программы возможны стандартные риски: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изменение федерального законодательства.</w:t>
      </w:r>
    </w:p>
    <w:p w:rsidR="00D322C9" w:rsidRPr="00990627" w:rsidRDefault="00D322C9" w:rsidP="00990627">
      <w:pPr>
        <w:ind w:firstLine="709"/>
        <w:rPr>
          <w:rFonts w:cs="Arial"/>
        </w:rPr>
      </w:pPr>
      <w:r w:rsidRPr="00990627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D322C9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22C9" w:rsidRPr="00990627">
        <w:rPr>
          <w:rFonts w:cs="Arial"/>
        </w:rPr>
        <w:t xml:space="preserve">- изменения в действующие </w:t>
      </w:r>
      <w:r w:rsidR="009C6B41" w:rsidRPr="00990627">
        <w:rPr>
          <w:rFonts w:cs="Arial"/>
        </w:rPr>
        <w:t xml:space="preserve">муниципальные </w:t>
      </w:r>
      <w:r w:rsidR="00D322C9" w:rsidRPr="00990627">
        <w:rPr>
          <w:rFonts w:cs="Arial"/>
        </w:rPr>
        <w:t xml:space="preserve">нормативно-правовые акты органа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D322C9" w:rsidRPr="00990627">
        <w:rPr>
          <w:rFonts w:cs="Arial"/>
        </w:rPr>
        <w:t>ского</w:t>
      </w:r>
      <w:proofErr w:type="spellEnd"/>
      <w:r w:rsidR="00D322C9" w:rsidRPr="00990627">
        <w:rPr>
          <w:rFonts w:cs="Arial"/>
        </w:rPr>
        <w:t xml:space="preserve"> сельского поселения должны вноситься своевременно.</w:t>
      </w:r>
      <w:r>
        <w:rPr>
          <w:rFonts w:cs="Arial"/>
        </w:rPr>
        <w:t xml:space="preserve"> </w:t>
      </w:r>
    </w:p>
    <w:p w:rsidR="008579F5" w:rsidRPr="00990627" w:rsidRDefault="008579F5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Оценка эффективности реализации муниципальной программы</w:t>
      </w:r>
    </w:p>
    <w:p w:rsidR="008579F5" w:rsidRPr="00990627" w:rsidRDefault="008579F5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 xml:space="preserve"> установленных законодательных полномочий.</w:t>
      </w:r>
    </w:p>
    <w:p w:rsidR="008579F5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8579F5" w:rsidRPr="00990627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E23760">
        <w:rPr>
          <w:rFonts w:cs="Arial"/>
        </w:rPr>
        <w:t>2</w:t>
      </w:r>
      <w:r w:rsidR="00BE7E17">
        <w:rPr>
          <w:rFonts w:cs="Arial"/>
        </w:rPr>
        <w:t>1</w:t>
      </w:r>
      <w:r w:rsidR="008579F5" w:rsidRPr="00990627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 w:rsidRPr="00990627">
        <w:rPr>
          <w:rFonts w:cs="Arial"/>
        </w:rPr>
        <w:t xml:space="preserve">, на совершенствование правовой основы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635B96" w:rsidRPr="00990627">
        <w:rPr>
          <w:rFonts w:cs="Arial"/>
        </w:rPr>
        <w:t xml:space="preserve">, повышение уровня информированности населения о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635B96" w:rsidRPr="00990627">
        <w:rPr>
          <w:rFonts w:cs="Arial"/>
        </w:rPr>
        <w:t xml:space="preserve">, активизации участия граждан в </w:t>
      </w:r>
      <w:r w:rsidR="00635B96" w:rsidRPr="00990627">
        <w:rPr>
          <w:rFonts w:cs="Arial"/>
        </w:rPr>
        <w:lastRenderedPageBreak/>
        <w:t>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="00635B96" w:rsidRPr="00990627">
        <w:rPr>
          <w:rFonts w:cs="Arial"/>
        </w:rPr>
        <w:t xml:space="preserve">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635B96" w:rsidRPr="00990627">
        <w:rPr>
          <w:rFonts w:cs="Arial"/>
        </w:rPr>
        <w:t>.</w:t>
      </w:r>
    </w:p>
    <w:p w:rsidR="004A129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4A1297" w:rsidRPr="00990627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формуле: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>,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где: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степень достижения целей (решения задач);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по формуле: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>,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где: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4A1297" w:rsidRPr="00990627" w:rsidRDefault="008719D8" w:rsidP="00990627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97" w:rsidRPr="00990627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990627">
        <w:rPr>
          <w:rFonts w:cs="Arial"/>
        </w:rPr>
        <w:t xml:space="preserve"> 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719D8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27">
        <w:rPr>
          <w:rFonts w:cs="Arial"/>
        </w:rPr>
        <w:t xml:space="preserve"> составил не менее 90%.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719D8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627">
        <w:rPr>
          <w:rFonts w:cs="Arial"/>
        </w:rPr>
        <w:t xml:space="preserve"> составил не менее 70%.</w:t>
      </w:r>
    </w:p>
    <w:p w:rsidR="004A1297" w:rsidRPr="00990627" w:rsidRDefault="004A1297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990627" w:rsidRDefault="00E955F6" w:rsidP="00990627">
      <w:pPr>
        <w:numPr>
          <w:ilvl w:val="0"/>
          <w:numId w:val="3"/>
        </w:numPr>
        <w:ind w:left="0" w:firstLine="709"/>
        <w:rPr>
          <w:rFonts w:cs="Arial"/>
        </w:rPr>
      </w:pPr>
      <w:r w:rsidRPr="00990627">
        <w:rPr>
          <w:rFonts w:cs="Arial"/>
        </w:rPr>
        <w:t>Подпрограммы Муниципальной программы</w:t>
      </w:r>
      <w:r w:rsidR="00990627">
        <w:rPr>
          <w:rFonts w:cs="Arial"/>
        </w:rPr>
        <w:t xml:space="preserve"> </w:t>
      </w:r>
    </w:p>
    <w:p w:rsidR="00032D61" w:rsidRPr="00990627" w:rsidRDefault="00990627" w:rsidP="00990627">
      <w:pPr>
        <w:ind w:firstLine="709"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032D61" w:rsidRPr="00990627">
        <w:rPr>
          <w:rFonts w:cs="Arial"/>
        </w:rPr>
        <w:t xml:space="preserve">Программа </w:t>
      </w:r>
      <w:r w:rsidR="00032D61" w:rsidRPr="00990627">
        <w:rPr>
          <w:rFonts w:cs="Arial"/>
          <w:kern w:val="2"/>
        </w:rPr>
        <w:t>«</w:t>
      </w:r>
      <w:r w:rsidR="00032D61" w:rsidRPr="00990627">
        <w:rPr>
          <w:rFonts w:cs="Arial"/>
          <w:bCs/>
        </w:rPr>
        <w:t>Муниципальное у</w:t>
      </w:r>
      <w:r w:rsidR="00032D61" w:rsidRPr="00990627">
        <w:rPr>
          <w:rFonts w:cs="Arial"/>
        </w:rPr>
        <w:t>правление и гражданское общество</w:t>
      </w:r>
      <w:r>
        <w:rPr>
          <w:rFonts w:cs="Arial"/>
        </w:rPr>
        <w:t xml:space="preserve"> </w:t>
      </w:r>
      <w:proofErr w:type="spellStart"/>
      <w:r w:rsidR="003A3398" w:rsidRPr="00990627">
        <w:rPr>
          <w:rFonts w:cs="Arial"/>
          <w:bCs/>
        </w:rPr>
        <w:t>Лизинов</w:t>
      </w:r>
      <w:r w:rsidR="00032D61" w:rsidRPr="00990627">
        <w:rPr>
          <w:rFonts w:cs="Arial"/>
          <w:bCs/>
        </w:rPr>
        <w:t>ского</w:t>
      </w:r>
      <w:proofErr w:type="spellEnd"/>
      <w:r>
        <w:rPr>
          <w:rFonts w:cs="Arial"/>
          <w:bCs/>
        </w:rPr>
        <w:t xml:space="preserve"> </w:t>
      </w:r>
      <w:r w:rsidR="00032D61" w:rsidRPr="00990627">
        <w:rPr>
          <w:rFonts w:cs="Arial"/>
          <w:bCs/>
        </w:rPr>
        <w:t>сельского поселения</w:t>
      </w:r>
      <w:r w:rsidR="00032D61" w:rsidRPr="00990627">
        <w:rPr>
          <w:rFonts w:eastAsia="Arial" w:cs="Arial"/>
          <w:lang w:eastAsia="en-US"/>
        </w:rPr>
        <w:t>» включает две подпрограммы:</w:t>
      </w:r>
    </w:p>
    <w:p w:rsidR="00032D61" w:rsidRPr="00990627" w:rsidRDefault="00032D61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 Подпрограмма «</w:t>
      </w:r>
      <w:r w:rsidRPr="00990627">
        <w:rPr>
          <w:rFonts w:cs="Arial"/>
          <w:spacing w:val="-10"/>
        </w:rPr>
        <w:t>Обеспечение реализации муниципальной программы</w:t>
      </w:r>
      <w:r w:rsidRPr="00990627">
        <w:rPr>
          <w:rFonts w:cs="Arial"/>
        </w:rPr>
        <w:t>»;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32D61" w:rsidRPr="00990627">
        <w:rPr>
          <w:rFonts w:cs="Arial"/>
        </w:rPr>
        <w:t xml:space="preserve">Подпрограмма «Осуществление мобилизационной и вневойсковой подготовки в </w:t>
      </w:r>
      <w:proofErr w:type="spellStart"/>
      <w:r w:rsidR="003A3398" w:rsidRPr="00990627">
        <w:rPr>
          <w:rFonts w:cs="Arial"/>
        </w:rPr>
        <w:t>Лизинов</w:t>
      </w:r>
      <w:r w:rsidR="00032D61" w:rsidRPr="00990627">
        <w:rPr>
          <w:rFonts w:cs="Arial"/>
        </w:rPr>
        <w:t>ском</w:t>
      </w:r>
      <w:proofErr w:type="spellEnd"/>
      <w:r w:rsidR="00032D61" w:rsidRPr="00990627">
        <w:rPr>
          <w:rFonts w:cs="Arial"/>
        </w:rPr>
        <w:t xml:space="preserve"> сельском поселении».</w:t>
      </w:r>
      <w:r>
        <w:rPr>
          <w:rFonts w:cs="Arial"/>
        </w:rPr>
        <w:t xml:space="preserve"> </w:t>
      </w:r>
    </w:p>
    <w:p w:rsidR="00E955F6" w:rsidRPr="00990627" w:rsidRDefault="006E45AA" w:rsidP="00990627">
      <w:pPr>
        <w:ind w:firstLine="709"/>
        <w:rPr>
          <w:rFonts w:cs="Arial"/>
        </w:rPr>
      </w:pPr>
      <w:r w:rsidRPr="00990627">
        <w:rPr>
          <w:rFonts w:cs="Arial"/>
          <w:bCs/>
        </w:rPr>
        <w:t>Подпрограмма 1.</w:t>
      </w:r>
      <w:r w:rsidR="00990627">
        <w:rPr>
          <w:rFonts w:cs="Arial"/>
          <w:bCs/>
        </w:rPr>
        <w:t xml:space="preserve"> </w:t>
      </w:r>
      <w:r w:rsidR="00187BE0" w:rsidRPr="00990627">
        <w:rPr>
          <w:rFonts w:cs="Arial"/>
          <w:bCs/>
        </w:rPr>
        <w:t>«</w:t>
      </w:r>
      <w:r w:rsidR="00E955F6" w:rsidRPr="00990627">
        <w:rPr>
          <w:rFonts w:cs="Arial"/>
        </w:rPr>
        <w:t>«</w:t>
      </w:r>
      <w:r w:rsidR="00E955F6" w:rsidRPr="00990627">
        <w:rPr>
          <w:rFonts w:cs="Arial"/>
          <w:spacing w:val="-10"/>
        </w:rPr>
        <w:t>Обеспечение реализации муниципальной программы</w:t>
      </w:r>
      <w:r w:rsidR="00E955F6" w:rsidRPr="00990627">
        <w:rPr>
          <w:rFonts w:cs="Arial"/>
        </w:rPr>
        <w:t>».</w:t>
      </w:r>
    </w:p>
    <w:p w:rsidR="006E45AA" w:rsidRPr="00990627" w:rsidRDefault="007A5CD1" w:rsidP="00990627">
      <w:pPr>
        <w:ind w:firstLine="709"/>
        <w:jc w:val="center"/>
        <w:rPr>
          <w:rFonts w:cs="Arial"/>
        </w:rPr>
      </w:pPr>
      <w:r w:rsidRPr="00990627">
        <w:rPr>
          <w:rFonts w:cs="Arial"/>
        </w:rPr>
        <w:t>ПАСПОРТ</w:t>
      </w:r>
    </w:p>
    <w:p w:rsidR="007A5CD1" w:rsidRPr="00990627" w:rsidRDefault="007A5CD1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 xml:space="preserve">подпрограммы </w:t>
      </w:r>
      <w:r w:rsidRPr="00990627">
        <w:rPr>
          <w:rFonts w:cs="Arial"/>
        </w:rPr>
        <w:t>«</w:t>
      </w:r>
      <w:r w:rsidRPr="00990627">
        <w:rPr>
          <w:rFonts w:cs="Arial"/>
          <w:spacing w:val="-10"/>
        </w:rPr>
        <w:t>Обеспечение реализации муниципальной программы</w:t>
      </w:r>
      <w:r w:rsidRPr="00990627">
        <w:rPr>
          <w:rFonts w:cs="Arial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9C6B4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Ответственны</w:t>
            </w:r>
            <w:r w:rsidR="00E60688" w:rsidRPr="00990627">
              <w:rPr>
                <w:rFonts w:cs="Arial"/>
                <w:bCs/>
              </w:rPr>
              <w:t>й</w:t>
            </w:r>
            <w:r w:rsidRPr="00990627">
              <w:rPr>
                <w:rFonts w:cs="Arial"/>
                <w:bCs/>
              </w:rPr>
              <w:t xml:space="preserve"> и</w:t>
            </w:r>
            <w:r w:rsidR="006E45AA" w:rsidRPr="00990627">
              <w:rPr>
                <w:rFonts w:cs="Arial"/>
                <w:bCs/>
              </w:rPr>
              <w:t>сполнител</w:t>
            </w:r>
            <w:r w:rsidR="00E60688" w:rsidRPr="00990627">
              <w:rPr>
                <w:rFonts w:cs="Arial"/>
                <w:bCs/>
              </w:rPr>
              <w:t>ь</w:t>
            </w:r>
            <w:r w:rsidR="006E45AA" w:rsidRPr="00990627">
              <w:rPr>
                <w:rFonts w:cs="Arial"/>
                <w:bCs/>
              </w:rPr>
              <w:t xml:space="preserve"> подпрограммы</w:t>
            </w:r>
            <w:r w:rsidR="00187BE0" w:rsidRPr="00990627">
              <w:rPr>
                <w:rFonts w:cs="Arial"/>
                <w:bCs/>
              </w:rPr>
              <w:t xml:space="preserve">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</w:t>
            </w:r>
            <w:r w:rsidR="00647787" w:rsidRPr="00990627">
              <w:rPr>
                <w:rFonts w:cs="Arial"/>
              </w:rPr>
              <w:t>ого</w:t>
            </w:r>
            <w:proofErr w:type="spellEnd"/>
            <w:r w:rsidR="00647787"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  <w:spacing w:val="-1"/>
              </w:rPr>
              <w:t xml:space="preserve"> </w:t>
            </w:r>
            <w:proofErr w:type="spellStart"/>
            <w:r w:rsidRPr="00990627">
              <w:rPr>
                <w:rFonts w:cs="Arial"/>
                <w:spacing w:val="-1"/>
              </w:rPr>
              <w:t>Россошанского</w:t>
            </w:r>
            <w:proofErr w:type="spellEnd"/>
            <w:r w:rsidRPr="00990627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9C6B41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1" w:rsidRPr="00990627" w:rsidRDefault="009C6B41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 xml:space="preserve">Основные разработчики </w:t>
            </w:r>
            <w:r w:rsidR="00E60688" w:rsidRPr="00990627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B41" w:rsidRPr="00990627" w:rsidRDefault="009C6B41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</w:t>
            </w:r>
            <w:proofErr w:type="spellEnd"/>
            <w:r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  <w:spacing w:val="-1"/>
              </w:rPr>
              <w:t xml:space="preserve"> </w:t>
            </w:r>
            <w:proofErr w:type="spellStart"/>
            <w:r w:rsidRPr="00990627">
              <w:rPr>
                <w:rFonts w:cs="Arial"/>
                <w:spacing w:val="-1"/>
              </w:rPr>
              <w:t>Россошанского</w:t>
            </w:r>
            <w:proofErr w:type="spellEnd"/>
            <w:r w:rsidRPr="00990627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6E45AA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1.Обеспечение функций органов местного </w:t>
            </w:r>
          </w:p>
          <w:p w:rsidR="00E955F6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C6B41" w:rsidRPr="00990627">
              <w:rPr>
                <w:rFonts w:cs="Arial"/>
              </w:rPr>
              <w:t>с</w:t>
            </w:r>
            <w:r w:rsidR="00E955F6" w:rsidRPr="00990627">
              <w:rPr>
                <w:rFonts w:cs="Arial"/>
              </w:rPr>
              <w:t>амоуправления</w:t>
            </w:r>
            <w:r w:rsidR="009C6B41" w:rsidRPr="00990627"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9C6B41" w:rsidRPr="00990627">
              <w:rPr>
                <w:rFonts w:cs="Arial"/>
              </w:rPr>
              <w:t>ского</w:t>
            </w:r>
            <w:proofErr w:type="spellEnd"/>
            <w:r w:rsidR="009C6B41" w:rsidRPr="00990627">
              <w:rPr>
                <w:rFonts w:cs="Arial"/>
              </w:rPr>
              <w:t xml:space="preserve"> сельского поселения</w:t>
            </w:r>
            <w:r w:rsidR="00E955F6" w:rsidRPr="00990627">
              <w:rPr>
                <w:rFonts w:cs="Arial"/>
              </w:rPr>
              <w:t>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2. Обеспечение деятельности главы </w:t>
            </w:r>
          </w:p>
          <w:p w:rsidR="00E955F6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E955F6" w:rsidRPr="00990627">
              <w:rPr>
                <w:rFonts w:cs="Arial"/>
              </w:rPr>
              <w:t>ского</w:t>
            </w:r>
            <w:proofErr w:type="spellEnd"/>
            <w:r w:rsidR="00E955F6" w:rsidRPr="00990627">
              <w:rPr>
                <w:rFonts w:cs="Arial"/>
              </w:rPr>
              <w:t xml:space="preserve"> сельского поселения;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3.</w:t>
            </w:r>
            <w:r w:rsidR="009C6B41" w:rsidRPr="00990627">
              <w:rPr>
                <w:rFonts w:cs="Arial"/>
              </w:rPr>
              <w:t>Обеспечение п</w:t>
            </w:r>
            <w:r w:rsidRPr="00990627">
              <w:rPr>
                <w:rFonts w:cs="Arial"/>
              </w:rPr>
              <w:t>роведени</w:t>
            </w:r>
            <w:r w:rsidR="009C6B41" w:rsidRPr="00990627">
              <w:rPr>
                <w:rFonts w:cs="Arial"/>
              </w:rPr>
              <w:t>я</w:t>
            </w:r>
            <w:r w:rsidRPr="00990627">
              <w:rPr>
                <w:rFonts w:cs="Arial"/>
              </w:rPr>
              <w:t xml:space="preserve"> выборов в Совет народных депутатов</w:t>
            </w:r>
            <w:r w:rsidR="009C6B41" w:rsidRPr="00990627">
              <w:rPr>
                <w:rFonts w:cs="Arial"/>
              </w:rPr>
              <w:t xml:space="preserve">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9C6B41" w:rsidRPr="00990627">
              <w:rPr>
                <w:rFonts w:cs="Arial"/>
              </w:rPr>
              <w:t>ского</w:t>
            </w:r>
            <w:proofErr w:type="spellEnd"/>
            <w:r w:rsidR="009C6B41"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</w:rPr>
              <w:t>;</w:t>
            </w:r>
          </w:p>
          <w:p w:rsidR="00E955F6" w:rsidRPr="00990627" w:rsidRDefault="00E955F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4.Выполнение других расходных обязательств</w:t>
            </w:r>
            <w:r w:rsidR="009C6B41" w:rsidRPr="00990627">
              <w:rPr>
                <w:rFonts w:cs="Arial"/>
              </w:rPr>
              <w:t>.</w:t>
            </w:r>
          </w:p>
          <w:p w:rsidR="00187BE0" w:rsidRPr="00990627" w:rsidRDefault="00187BE0" w:rsidP="00990627">
            <w:pPr>
              <w:ind w:firstLine="0"/>
              <w:rPr>
                <w:rFonts w:cs="Arial"/>
                <w:spacing w:val="-5"/>
              </w:rPr>
            </w:pP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Цель </w:t>
            </w:r>
            <w:r w:rsidR="006E45AA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реализации </w:t>
            </w:r>
            <w:r w:rsidR="009C6B41" w:rsidRPr="00990627">
              <w:rPr>
                <w:rFonts w:cs="Arial"/>
                <w:spacing w:val="-5"/>
              </w:rPr>
              <w:t xml:space="preserve">полномочий </w:t>
            </w:r>
            <w:r w:rsidRPr="00990627">
              <w:rPr>
                <w:rFonts w:cs="Arial"/>
                <w:spacing w:val="-5"/>
              </w:rPr>
              <w:t xml:space="preserve">органами местного самоуправления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46659E" w:rsidRPr="00990627">
              <w:rPr>
                <w:rFonts w:cs="Arial"/>
              </w:rPr>
              <w:t>ск</w:t>
            </w:r>
            <w:r w:rsidR="00647787" w:rsidRPr="00990627">
              <w:rPr>
                <w:rFonts w:cs="Arial"/>
              </w:rPr>
              <w:t>ого</w:t>
            </w:r>
            <w:proofErr w:type="spellEnd"/>
            <w:r w:rsidR="00647787" w:rsidRPr="00990627">
              <w:rPr>
                <w:rFonts w:cs="Arial"/>
              </w:rPr>
              <w:t xml:space="preserve"> сельского поселения</w:t>
            </w:r>
            <w:r w:rsidR="00647787" w:rsidRPr="00990627">
              <w:rPr>
                <w:rFonts w:cs="Arial"/>
                <w:spacing w:val="-5"/>
              </w:rPr>
              <w:t xml:space="preserve"> </w:t>
            </w:r>
            <w:r w:rsidR="004C0F07" w:rsidRPr="00990627">
              <w:rPr>
                <w:rFonts w:cs="Arial"/>
                <w:spacing w:val="-5"/>
              </w:rPr>
              <w:t>по решению вопросов местного значения</w:t>
            </w:r>
            <w:r w:rsidRPr="00990627">
              <w:rPr>
                <w:rFonts w:cs="Arial"/>
                <w:spacing w:val="-5"/>
              </w:rPr>
              <w:t>.</w:t>
            </w:r>
          </w:p>
        </w:tc>
      </w:tr>
      <w:tr w:rsidR="00187BE0" w:rsidRPr="00990627" w:rsidTr="00294A10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Задачи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647787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647787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99062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990627" w:rsidRDefault="004C0F07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46659E" w:rsidRPr="00990627">
              <w:rPr>
                <w:rFonts w:ascii="Arial" w:hAnsi="Arial" w:cs="Arial"/>
                <w:sz w:val="24"/>
                <w:szCs w:val="24"/>
              </w:rPr>
              <w:t>ск</w:t>
            </w:r>
            <w:r w:rsidR="00647787" w:rsidRPr="00990627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647787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99062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9906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990627" w:rsidTr="00294A1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01" w:rsidRPr="00990627" w:rsidRDefault="00EF7D01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</w:rPr>
              <w:t>Основные целевые индикаторы и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lastRenderedPageBreak/>
              <w:t>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D01" w:rsidRPr="00990627" w:rsidRDefault="00EF7D01" w:rsidP="00990627">
            <w:pPr>
              <w:pStyle w:val="a8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lastRenderedPageBreak/>
              <w:t>Лизинов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>,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="009C6B41"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9C6B41"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955B98" w:rsidRPr="00990627">
              <w:rPr>
                <w:rFonts w:ascii="Arial" w:hAnsi="Arial" w:cs="Arial"/>
                <w:sz w:val="24"/>
                <w:szCs w:val="24"/>
              </w:rPr>
              <w:t xml:space="preserve"> и выполнение других расходных обязательств,</w:t>
            </w:r>
            <w:r w:rsidRPr="00990627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990627">
              <w:rPr>
                <w:rFonts w:cs="Arial"/>
                <w:bCs/>
              </w:rPr>
              <w:t xml:space="preserve">реализации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</w:t>
            </w:r>
          </w:p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BE7E1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На постоянной основе 01.01.2014 — 31.12.20</w:t>
            </w:r>
            <w:r w:rsidR="002B7CC6">
              <w:rPr>
                <w:rFonts w:cs="Arial"/>
              </w:rPr>
              <w:t>2</w:t>
            </w:r>
            <w:r w:rsidR="00BE7E17">
              <w:rPr>
                <w:rFonts w:cs="Arial"/>
              </w:rPr>
              <w:t>1</w:t>
            </w:r>
          </w:p>
        </w:tc>
      </w:tr>
      <w:tr w:rsidR="00187BE0" w:rsidRPr="00990627" w:rsidTr="00294A1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Объемы и источники финансирования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54F7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87BE0" w:rsidRPr="00990627">
              <w:rPr>
                <w:rFonts w:cs="Arial"/>
              </w:rPr>
              <w:t xml:space="preserve">Объем бюджетных ассигнований на реализацию </w:t>
            </w:r>
            <w:r w:rsidR="009C6B41" w:rsidRPr="00990627">
              <w:rPr>
                <w:rFonts w:cs="Arial"/>
              </w:rPr>
              <w:t>под</w:t>
            </w:r>
            <w:r w:rsidR="00187BE0" w:rsidRPr="00990627">
              <w:rPr>
                <w:rFonts w:cs="Arial"/>
              </w:rPr>
              <w:t>программы</w:t>
            </w:r>
            <w:r>
              <w:rPr>
                <w:rFonts w:cs="Arial"/>
              </w:rPr>
              <w:t xml:space="preserve"> </w:t>
            </w:r>
            <w:r w:rsidR="00E60688" w:rsidRPr="00990627">
              <w:rPr>
                <w:rFonts w:cs="Arial"/>
              </w:rPr>
              <w:t xml:space="preserve">муниципальной программы </w:t>
            </w:r>
            <w:r w:rsidR="00187BE0" w:rsidRPr="00990627">
              <w:rPr>
                <w:rFonts w:cs="Arial"/>
              </w:rPr>
              <w:t>составляет</w:t>
            </w:r>
            <w:r>
              <w:rPr>
                <w:rFonts w:cs="Arial"/>
              </w:rPr>
              <w:t xml:space="preserve"> </w:t>
            </w:r>
            <w:r w:rsidR="00312891" w:rsidRPr="00990627">
              <w:rPr>
                <w:rFonts w:cs="Arial"/>
              </w:rPr>
              <w:t>14427,6</w:t>
            </w:r>
            <w:r w:rsidR="00187BE0" w:rsidRPr="00990627">
              <w:rPr>
                <w:rFonts w:cs="Arial"/>
              </w:rPr>
              <w:t xml:space="preserve"> тыс. рублей, в том числе </w:t>
            </w:r>
            <w:r w:rsidR="003D54F7" w:rsidRPr="00990627">
              <w:rPr>
                <w:rFonts w:cs="Arial"/>
              </w:rPr>
              <w:t xml:space="preserve">за счет средств бюджета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="003D54F7" w:rsidRPr="00990627">
              <w:rPr>
                <w:rFonts w:cs="Arial"/>
              </w:rPr>
              <w:t>ского</w:t>
            </w:r>
            <w:proofErr w:type="spellEnd"/>
            <w:r w:rsidR="003D54F7" w:rsidRPr="00990627">
              <w:rPr>
                <w:rFonts w:cs="Arial"/>
              </w:rPr>
              <w:t xml:space="preserve"> сельского поселения</w:t>
            </w:r>
            <w:r>
              <w:rPr>
                <w:rFonts w:cs="Arial"/>
              </w:rPr>
              <w:t xml:space="preserve"> </w:t>
            </w:r>
            <w:r w:rsidR="00312891" w:rsidRPr="00990627">
              <w:rPr>
                <w:rFonts w:cs="Arial"/>
              </w:rPr>
              <w:t>14427,6</w:t>
            </w:r>
            <w:r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>тыс.</w:t>
            </w:r>
            <w:r w:rsidR="009C6B41" w:rsidRPr="00990627"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>рублей.</w:t>
            </w:r>
          </w:p>
          <w:p w:rsidR="00187BE0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D54F7" w:rsidRPr="00990627">
              <w:rPr>
                <w:rFonts w:cs="Arial"/>
              </w:rPr>
              <w:t xml:space="preserve">Объем бюджетных ассигнований на реализацию муниципальной </w:t>
            </w:r>
            <w:r w:rsidR="009C6B41" w:rsidRPr="00990627">
              <w:rPr>
                <w:rFonts w:cs="Arial"/>
              </w:rPr>
              <w:t>под</w:t>
            </w:r>
            <w:r w:rsidR="003D54F7" w:rsidRPr="00990627">
              <w:rPr>
                <w:rFonts w:cs="Arial"/>
              </w:rPr>
              <w:t>программы по годам</w:t>
            </w:r>
            <w:r w:rsidR="005B55DF" w:rsidRPr="00990627">
              <w:rPr>
                <w:rFonts w:cs="Arial"/>
              </w:rPr>
              <w:t xml:space="preserve"> составляет (тыс</w:t>
            </w:r>
            <w:proofErr w:type="gramStart"/>
            <w:r w:rsidR="005B55DF" w:rsidRPr="00990627">
              <w:rPr>
                <w:rFonts w:cs="Arial"/>
              </w:rPr>
              <w:t>.р</w:t>
            </w:r>
            <w:proofErr w:type="gramEnd"/>
            <w:r w:rsidR="005B55DF" w:rsidRPr="00990627">
              <w:rPr>
                <w:rFonts w:cs="Arial"/>
              </w:rPr>
              <w:t>ублей)</w:t>
            </w:r>
            <w:r w:rsidR="00187BE0" w:rsidRPr="00990627">
              <w:rPr>
                <w:rFonts w:cs="Arial"/>
              </w:rPr>
              <w:t>: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Всего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86949" w:rsidP="00990627">
            <w:pPr>
              <w:ind w:firstLine="0"/>
              <w:rPr>
                <w:rFonts w:cs="Arial"/>
                <w:lang w:val="en-US"/>
              </w:rPr>
            </w:pPr>
            <w:r w:rsidRPr="00990627">
              <w:rPr>
                <w:rFonts w:cs="Arial"/>
              </w:rPr>
              <w:t>2822,9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8694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2923,3</w:t>
            </w:r>
            <w:r w:rsidR="008A6AC0" w:rsidRPr="00990627">
              <w:rPr>
                <w:rFonts w:cs="Arial"/>
              </w:rPr>
              <w:t xml:space="preserve"> 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412E01" w:rsidP="00990627">
            <w:pPr>
              <w:ind w:firstLine="0"/>
              <w:rPr>
                <w:rFonts w:cs="Arial"/>
                <w:lang w:val="en-US"/>
              </w:rPr>
            </w:pPr>
            <w:r w:rsidRPr="00990627">
              <w:rPr>
                <w:rFonts w:cs="Arial"/>
              </w:rPr>
              <w:t>2558,9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2B7CC6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2888,3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2543,1</w:t>
            </w:r>
          </w:p>
        </w:tc>
      </w:tr>
      <w:tr w:rsidR="00187BE0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2687,3</w:t>
            </w:r>
          </w:p>
        </w:tc>
      </w:tr>
      <w:tr w:rsidR="00BE7E17" w:rsidRPr="00990627" w:rsidTr="00294A1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7E17" w:rsidRPr="00990627" w:rsidRDefault="00BE7E17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17" w:rsidRPr="0099062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1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2561,5</w:t>
            </w:r>
          </w:p>
        </w:tc>
      </w:tr>
      <w:tr w:rsidR="00BE7E17" w:rsidRPr="00990627" w:rsidTr="00294A1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E7E17" w:rsidRPr="00990627" w:rsidRDefault="00BE7E17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17" w:rsidRPr="0099062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7E17" w:rsidRDefault="00BE7E1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2428,5</w:t>
            </w:r>
          </w:p>
        </w:tc>
      </w:tr>
      <w:tr w:rsidR="00187BE0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0D7992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BE0" w:rsidRPr="00990627" w:rsidRDefault="00187BE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990627">
              <w:rPr>
                <w:rFonts w:ascii="Arial" w:hAnsi="Arial" w:cs="Arial"/>
              </w:rPr>
              <w:t xml:space="preserve">качества подготовки </w:t>
            </w:r>
            <w:r w:rsidR="009C6B41" w:rsidRPr="00990627">
              <w:rPr>
                <w:rFonts w:ascii="Arial" w:hAnsi="Arial" w:cs="Arial"/>
              </w:rPr>
              <w:t xml:space="preserve">муниципальных </w:t>
            </w:r>
            <w:r w:rsidRPr="00990627">
              <w:rPr>
                <w:rFonts w:ascii="Arial" w:hAnsi="Arial" w:cs="Arial"/>
              </w:rPr>
              <w:t>нормативных правовых актов органов местного самоуправления</w:t>
            </w:r>
            <w:proofErr w:type="gramEnd"/>
            <w:r w:rsidR="009C6B41" w:rsidRPr="00990627">
              <w:rPr>
                <w:rFonts w:ascii="Arial" w:hAnsi="Arial" w:cs="Arial"/>
              </w:rPr>
              <w:t xml:space="preserve"> </w:t>
            </w:r>
            <w:proofErr w:type="spellStart"/>
            <w:r w:rsidR="003A3398" w:rsidRPr="00990627">
              <w:rPr>
                <w:rFonts w:ascii="Arial" w:hAnsi="Arial" w:cs="Arial"/>
              </w:rPr>
              <w:t>Лизинов</w:t>
            </w:r>
            <w:r w:rsidR="009C6B41" w:rsidRPr="00990627">
              <w:rPr>
                <w:rFonts w:ascii="Arial" w:hAnsi="Arial" w:cs="Arial"/>
              </w:rPr>
              <w:t>ского</w:t>
            </w:r>
            <w:proofErr w:type="spellEnd"/>
            <w:r w:rsidR="009C6B41" w:rsidRPr="00990627">
              <w:rPr>
                <w:rFonts w:ascii="Arial" w:hAnsi="Arial" w:cs="Arial"/>
              </w:rPr>
              <w:t xml:space="preserve"> сельского поселения</w:t>
            </w:r>
            <w:r w:rsidRPr="00990627">
              <w:rPr>
                <w:rFonts w:ascii="Arial" w:hAnsi="Arial" w:cs="Arial"/>
              </w:rPr>
              <w:t>;</w:t>
            </w:r>
          </w:p>
          <w:p w:rsidR="00187BE0" w:rsidRPr="00990627" w:rsidRDefault="00187BE0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="003A3398" w:rsidRPr="00990627">
              <w:rPr>
                <w:rFonts w:ascii="Arial" w:hAnsi="Arial" w:cs="Arial"/>
              </w:rPr>
              <w:t>Лизинов</w:t>
            </w:r>
            <w:r w:rsidR="0046659E" w:rsidRPr="00990627">
              <w:rPr>
                <w:rFonts w:ascii="Arial" w:hAnsi="Arial" w:cs="Arial"/>
              </w:rPr>
              <w:t>ск</w:t>
            </w:r>
            <w:r w:rsidR="00647787" w:rsidRPr="00990627">
              <w:rPr>
                <w:rFonts w:ascii="Arial" w:hAnsi="Arial" w:cs="Arial"/>
              </w:rPr>
              <w:t>ого</w:t>
            </w:r>
            <w:proofErr w:type="spellEnd"/>
            <w:r w:rsidR="00647787" w:rsidRPr="00990627">
              <w:rPr>
                <w:rFonts w:ascii="Arial" w:hAnsi="Arial" w:cs="Arial"/>
              </w:rPr>
              <w:t xml:space="preserve"> сельского поселения</w:t>
            </w:r>
            <w:r w:rsidRPr="00990627">
              <w:rPr>
                <w:rFonts w:ascii="Arial" w:hAnsi="Arial" w:cs="Arial"/>
              </w:rPr>
              <w:t>;</w:t>
            </w:r>
          </w:p>
          <w:p w:rsidR="00187BE0" w:rsidRPr="00990627" w:rsidRDefault="005B55DF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>3</w:t>
            </w:r>
            <w:r w:rsidR="004C0F07" w:rsidRPr="00990627">
              <w:rPr>
                <w:rFonts w:ascii="Arial" w:hAnsi="Arial" w:cs="Arial"/>
              </w:rPr>
              <w:t xml:space="preserve">. </w:t>
            </w:r>
            <w:r w:rsidR="00187BE0" w:rsidRPr="00990627">
              <w:rPr>
                <w:rFonts w:ascii="Arial" w:hAnsi="Arial" w:cs="Arial"/>
              </w:rPr>
              <w:t xml:space="preserve">Укрепление материально-технического оснащения </w:t>
            </w:r>
            <w:r w:rsidR="0075553F" w:rsidRPr="00990627">
              <w:rPr>
                <w:rFonts w:ascii="Arial" w:hAnsi="Arial" w:cs="Arial"/>
              </w:rPr>
              <w:t>администрации</w:t>
            </w:r>
            <w:r w:rsidR="004C0F07" w:rsidRPr="00990627">
              <w:rPr>
                <w:rFonts w:ascii="Arial" w:hAnsi="Arial" w:cs="Arial"/>
              </w:rPr>
              <w:t xml:space="preserve"> </w:t>
            </w:r>
            <w:proofErr w:type="spellStart"/>
            <w:r w:rsidR="003A3398" w:rsidRPr="00990627">
              <w:rPr>
                <w:rFonts w:ascii="Arial" w:hAnsi="Arial" w:cs="Arial"/>
              </w:rPr>
              <w:t>Лизинов</w:t>
            </w:r>
            <w:r w:rsidR="0046659E" w:rsidRPr="00990627">
              <w:rPr>
                <w:rFonts w:ascii="Arial" w:hAnsi="Arial" w:cs="Arial"/>
              </w:rPr>
              <w:t>ск</w:t>
            </w:r>
            <w:r w:rsidR="00647787" w:rsidRPr="00990627">
              <w:rPr>
                <w:rFonts w:ascii="Arial" w:hAnsi="Arial" w:cs="Arial"/>
              </w:rPr>
              <w:t>ого</w:t>
            </w:r>
            <w:proofErr w:type="spellEnd"/>
            <w:r w:rsidR="00647787" w:rsidRPr="00990627">
              <w:rPr>
                <w:rFonts w:ascii="Arial" w:hAnsi="Arial" w:cs="Arial"/>
              </w:rPr>
              <w:t xml:space="preserve"> сельского поселения</w:t>
            </w:r>
            <w:r w:rsidR="00187BE0" w:rsidRPr="00990627">
              <w:rPr>
                <w:rFonts w:ascii="Arial" w:hAnsi="Arial" w:cs="Arial"/>
              </w:rPr>
              <w:t>.</w:t>
            </w:r>
          </w:p>
        </w:tc>
      </w:tr>
    </w:tbl>
    <w:p w:rsidR="00187BE0" w:rsidRPr="00990627" w:rsidRDefault="00187BE0" w:rsidP="00990627">
      <w:pPr>
        <w:ind w:firstLine="709"/>
        <w:rPr>
          <w:rFonts w:cs="Arial"/>
        </w:rPr>
      </w:pPr>
    </w:p>
    <w:p w:rsidR="00187BE0" w:rsidRPr="00990627" w:rsidRDefault="00955B98" w:rsidP="00990627">
      <w:pPr>
        <w:numPr>
          <w:ilvl w:val="0"/>
          <w:numId w:val="5"/>
        </w:numPr>
        <w:ind w:left="0" w:firstLine="709"/>
        <w:rPr>
          <w:rFonts w:cs="Arial"/>
        </w:rPr>
      </w:pPr>
      <w:r w:rsidRPr="00990627">
        <w:rPr>
          <w:rFonts w:cs="Arial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5B55DF" w:rsidRPr="00990627">
        <w:rPr>
          <w:rFonts w:cs="Arial"/>
        </w:rPr>
        <w:t xml:space="preserve"> </w:t>
      </w:r>
    </w:p>
    <w:p w:rsidR="00925199" w:rsidRPr="00990627" w:rsidRDefault="005B55DF" w:rsidP="00990627">
      <w:pPr>
        <w:ind w:firstLine="709"/>
        <w:rPr>
          <w:rFonts w:cs="Arial"/>
        </w:rPr>
      </w:pPr>
      <w:r w:rsidRPr="00990627">
        <w:rPr>
          <w:rFonts w:cs="Arial"/>
        </w:rPr>
        <w:t>Подпрограмма направлена на формирование и развитие механизмов реализации муниципальной программы</w:t>
      </w:r>
      <w:r w:rsidR="00187BE0" w:rsidRPr="00990627">
        <w:rPr>
          <w:rFonts w:cs="Arial"/>
        </w:rPr>
        <w:t>.</w:t>
      </w:r>
      <w:r w:rsidRPr="00990627">
        <w:rPr>
          <w:rFonts w:cs="Arial"/>
        </w:rPr>
        <w:t xml:space="preserve"> В рамках подпрограммы будут созданы условия, существенно повышающие эффективность выполнения</w:t>
      </w:r>
      <w:r w:rsidR="00925199" w:rsidRPr="00990627">
        <w:rPr>
          <w:rFonts w:cs="Arial"/>
        </w:rPr>
        <w:t xml:space="preserve"> муниципальных полномочий, как в рамках </w:t>
      </w:r>
      <w:proofErr w:type="gramStart"/>
      <w:r w:rsidR="00925199" w:rsidRPr="00990627">
        <w:rPr>
          <w:rFonts w:cs="Arial"/>
        </w:rPr>
        <w:t>подпрограммы</w:t>
      </w:r>
      <w:proofErr w:type="gramEnd"/>
      <w:r w:rsidR="00925199" w:rsidRPr="00990627">
        <w:rPr>
          <w:rFonts w:cs="Arial"/>
        </w:rPr>
        <w:t xml:space="preserve"> так и в целом программы.</w:t>
      </w:r>
    </w:p>
    <w:p w:rsidR="00187BE0" w:rsidRPr="00990627" w:rsidRDefault="0092519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В рамках реализации </w:t>
      </w:r>
      <w:r w:rsidR="00DE5625" w:rsidRPr="00990627">
        <w:rPr>
          <w:rFonts w:cs="Arial"/>
        </w:rPr>
        <w:t>Федерального закона от 06.10.200</w:t>
      </w:r>
      <w:r w:rsidRPr="00990627">
        <w:rPr>
          <w:rFonts w:cs="Arial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55B98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2. </w:t>
      </w:r>
      <w:r w:rsidR="00955B98" w:rsidRPr="00990627">
        <w:rPr>
          <w:rFonts w:cs="Arial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13DF2" w:rsidRPr="00990627">
        <w:rPr>
          <w:rFonts w:cs="Arial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603D14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13DF2" w:rsidRPr="00990627">
        <w:rPr>
          <w:rFonts w:cs="Arial"/>
        </w:rPr>
        <w:t xml:space="preserve">Мероприятия подпрограммы предусматривают финансовое обеспечение за счет средств бюджета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 </w:t>
      </w:r>
      <w:r w:rsidR="00313DF2" w:rsidRPr="00990627">
        <w:rPr>
          <w:rFonts w:cs="Arial"/>
        </w:rPr>
        <w:t xml:space="preserve">соответствующих видов расходов на обеспечение деятельности </w:t>
      </w:r>
      <w:r w:rsidR="003D54F7" w:rsidRPr="00990627">
        <w:rPr>
          <w:rFonts w:cs="Arial"/>
        </w:rPr>
        <w:t xml:space="preserve">администрации </w:t>
      </w:r>
      <w:proofErr w:type="spellStart"/>
      <w:r w:rsidR="003A3398" w:rsidRPr="00990627">
        <w:rPr>
          <w:rFonts w:cs="Arial"/>
        </w:rPr>
        <w:t>Лизинов</w:t>
      </w:r>
      <w:r w:rsidR="003D54F7" w:rsidRPr="00990627">
        <w:rPr>
          <w:rFonts w:cs="Arial"/>
        </w:rPr>
        <w:t>ского</w:t>
      </w:r>
      <w:proofErr w:type="spellEnd"/>
      <w:r>
        <w:rPr>
          <w:rFonts w:cs="Arial"/>
        </w:rPr>
        <w:t xml:space="preserve"> </w:t>
      </w:r>
      <w:r w:rsidR="003D54F7" w:rsidRPr="00990627">
        <w:rPr>
          <w:rFonts w:cs="Arial"/>
        </w:rPr>
        <w:t xml:space="preserve">сельского поселения, </w:t>
      </w:r>
      <w:r w:rsidR="00313DF2" w:rsidRPr="00990627">
        <w:rPr>
          <w:rFonts w:cs="Arial"/>
        </w:rPr>
        <w:t xml:space="preserve">Совета народных депутатов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 </w:t>
      </w:r>
      <w:r w:rsidR="00180C36" w:rsidRPr="00990627">
        <w:rPr>
          <w:rFonts w:cs="Arial"/>
        </w:rPr>
        <w:t xml:space="preserve">и проведение выборов в Совет народных депутатов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180C36" w:rsidRPr="00990627">
        <w:rPr>
          <w:rFonts w:cs="Arial"/>
        </w:rPr>
        <w:t xml:space="preserve"> в 20</w:t>
      </w:r>
      <w:r w:rsidR="00BE7E17">
        <w:rPr>
          <w:rFonts w:cs="Arial"/>
        </w:rPr>
        <w:t>20</w:t>
      </w:r>
      <w:r w:rsidR="00180C36" w:rsidRPr="00990627">
        <w:rPr>
          <w:rFonts w:cs="Arial"/>
        </w:rPr>
        <w:t xml:space="preserve"> году</w:t>
      </w:r>
      <w:r w:rsidR="00955B98" w:rsidRPr="00990627">
        <w:rPr>
          <w:rFonts w:cs="Arial"/>
        </w:rPr>
        <w:t xml:space="preserve">, а также </w:t>
      </w:r>
      <w:r w:rsidR="00603D14" w:rsidRPr="00990627">
        <w:rPr>
          <w:rFonts w:cs="Arial"/>
        </w:rPr>
        <w:t>выполнение других расходных обязательств.</w:t>
      </w:r>
    </w:p>
    <w:p w:rsidR="00603D14" w:rsidRPr="00990627" w:rsidRDefault="00990627" w:rsidP="00990627">
      <w:pPr>
        <w:ind w:firstLine="709"/>
        <w:rPr>
          <w:rFonts w:cs="Arial"/>
          <w:spacing w:val="-5"/>
        </w:rPr>
      </w:pPr>
      <w:r>
        <w:rPr>
          <w:rFonts w:cs="Arial"/>
        </w:rPr>
        <w:t xml:space="preserve"> </w:t>
      </w:r>
      <w:r w:rsidR="00603D14" w:rsidRPr="00990627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603D14" w:rsidRPr="00990627">
        <w:rPr>
          <w:rFonts w:cs="Arial"/>
          <w:lang w:eastAsia="en-US"/>
        </w:rPr>
        <w:t>с</w:t>
      </w:r>
      <w:r w:rsidR="00603D14" w:rsidRPr="00990627">
        <w:rPr>
          <w:rFonts w:cs="Arial"/>
          <w:spacing w:val="-5"/>
        </w:rPr>
        <w:t xml:space="preserve">оздание необходимых условий для эффективной реализации </w:t>
      </w:r>
      <w:r w:rsidR="009C6B41" w:rsidRPr="00990627">
        <w:rPr>
          <w:rFonts w:cs="Arial"/>
          <w:spacing w:val="-5"/>
        </w:rPr>
        <w:t xml:space="preserve">полномочий </w:t>
      </w:r>
      <w:r w:rsidR="00603D14" w:rsidRPr="00990627">
        <w:rPr>
          <w:rFonts w:cs="Arial"/>
          <w:spacing w:val="-5"/>
        </w:rPr>
        <w:t xml:space="preserve">органами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603D14" w:rsidRPr="00990627">
        <w:rPr>
          <w:rFonts w:cs="Arial"/>
        </w:rPr>
        <w:t>ского</w:t>
      </w:r>
      <w:proofErr w:type="spellEnd"/>
      <w:r w:rsidR="00603D14" w:rsidRPr="00990627">
        <w:rPr>
          <w:rFonts w:cs="Arial"/>
        </w:rPr>
        <w:t xml:space="preserve"> сельского поселения</w:t>
      </w:r>
      <w:r w:rsidR="00603D14" w:rsidRPr="00990627">
        <w:rPr>
          <w:rFonts w:cs="Arial"/>
          <w:spacing w:val="-5"/>
        </w:rPr>
        <w:t xml:space="preserve"> по решению вопросов местного значения.</w:t>
      </w:r>
    </w:p>
    <w:p w:rsidR="00603D14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  <w:lang w:eastAsia="en-US"/>
        </w:rPr>
        <w:t xml:space="preserve">Задачи подпрограммы: 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1. Совершенствование </w:t>
      </w:r>
      <w:r w:rsidR="009C6B41" w:rsidRPr="00990627">
        <w:rPr>
          <w:rFonts w:ascii="Arial" w:hAnsi="Arial" w:cs="Arial"/>
          <w:sz w:val="24"/>
          <w:szCs w:val="24"/>
        </w:rPr>
        <w:t xml:space="preserve">муниципальных </w:t>
      </w:r>
      <w:r w:rsidRPr="00990627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2. Привлечение населения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603D14" w:rsidRPr="00990627" w:rsidRDefault="00603D14" w:rsidP="009906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603D14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4. Обеспечение доступа к информации о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 на основе использования информационно-коммуникационных технологий.</w:t>
      </w:r>
    </w:p>
    <w:p w:rsidR="00603D14" w:rsidRPr="00990627" w:rsidRDefault="00603D14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 w:rsidR="00535F89" w:rsidRPr="00990627">
        <w:rPr>
          <w:sz w:val="24"/>
          <w:szCs w:val="24"/>
        </w:rPr>
        <w:t>:</w:t>
      </w:r>
    </w:p>
    <w:p w:rsidR="00603D14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02B" w:rsidRPr="00990627">
        <w:rPr>
          <w:rFonts w:ascii="Arial" w:hAnsi="Arial" w:cs="Arial"/>
          <w:sz w:val="24"/>
          <w:szCs w:val="24"/>
        </w:rPr>
        <w:t>Д</w:t>
      </w:r>
      <w:r w:rsidR="00603D14" w:rsidRPr="00990627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603D14"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="00603D14" w:rsidRPr="00990627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603D14"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="00603D14" w:rsidRPr="00990627">
        <w:rPr>
          <w:rFonts w:ascii="Arial" w:hAnsi="Arial" w:cs="Arial"/>
          <w:sz w:val="24"/>
          <w:szCs w:val="24"/>
        </w:rPr>
        <w:t xml:space="preserve"> сельского поселения, проведение выборов </w:t>
      </w:r>
      <w:r w:rsidR="00C638F1" w:rsidRPr="00990627">
        <w:rPr>
          <w:rFonts w:ascii="Arial" w:hAnsi="Arial" w:cs="Arial"/>
          <w:sz w:val="24"/>
          <w:szCs w:val="24"/>
        </w:rPr>
        <w:t xml:space="preserve">в </w:t>
      </w:r>
      <w:r w:rsidR="00603D14" w:rsidRPr="00990627">
        <w:rPr>
          <w:rFonts w:ascii="Arial" w:hAnsi="Arial" w:cs="Arial"/>
          <w:sz w:val="24"/>
          <w:szCs w:val="24"/>
        </w:rPr>
        <w:t xml:space="preserve">Совет народных депутатов и выполнение других расходных обязательств, </w:t>
      </w:r>
      <w:r w:rsidR="00C638F1" w:rsidRPr="00990627">
        <w:rPr>
          <w:rFonts w:ascii="Arial" w:hAnsi="Arial" w:cs="Arial"/>
          <w:sz w:val="24"/>
          <w:szCs w:val="24"/>
        </w:rPr>
        <w:t>%</w:t>
      </w:r>
      <w:r w:rsidR="00603D14" w:rsidRPr="00990627">
        <w:rPr>
          <w:rFonts w:ascii="Arial" w:hAnsi="Arial" w:cs="Arial"/>
          <w:sz w:val="24"/>
          <w:szCs w:val="24"/>
        </w:rPr>
        <w:t>.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*100%, где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990627">
        <w:rPr>
          <w:rFonts w:ascii="Arial" w:hAnsi="Arial" w:cs="Arial"/>
          <w:sz w:val="24"/>
          <w:szCs w:val="24"/>
        </w:rPr>
        <w:t>, %;</w:t>
      </w:r>
      <w:proofErr w:type="gramEnd"/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603D14" w:rsidRPr="00990627" w:rsidRDefault="00603D14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99673A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>Показатель используется для оценки эффективности реализации основн</w:t>
      </w:r>
      <w:r w:rsidR="0099673A" w:rsidRPr="00990627">
        <w:rPr>
          <w:rFonts w:cs="Arial"/>
        </w:rPr>
        <w:t>ых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мероприяти</w:t>
      </w:r>
      <w:r w:rsidR="0099673A" w:rsidRPr="00990627">
        <w:rPr>
          <w:rFonts w:cs="Arial"/>
        </w:rPr>
        <w:t>й:</w:t>
      </w:r>
    </w:p>
    <w:p w:rsidR="0099673A" w:rsidRPr="00990627" w:rsidRDefault="00603D14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 </w:t>
      </w:r>
      <w:r w:rsidR="0099673A" w:rsidRPr="00990627">
        <w:rPr>
          <w:rFonts w:cs="Arial"/>
        </w:rPr>
        <w:t>1.Обеспечение функций органов местного</w:t>
      </w:r>
      <w:r w:rsidR="00990627">
        <w:rPr>
          <w:rFonts w:cs="Arial"/>
        </w:rPr>
        <w:t xml:space="preserve"> </w:t>
      </w:r>
      <w:r w:rsidR="0099673A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="0099673A" w:rsidRPr="00990627">
        <w:rPr>
          <w:rFonts w:cs="Arial"/>
        </w:rPr>
        <w:t>;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2. Обеспечение деятельности главы</w:t>
      </w:r>
      <w:r w:rsid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поселения;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3.</w:t>
      </w:r>
      <w:r w:rsidR="00E60688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E60688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</w:t>
      </w:r>
      <w:r w:rsidR="00C638F1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>;</w:t>
      </w:r>
    </w:p>
    <w:p w:rsidR="00603D14" w:rsidRPr="00990627" w:rsidRDefault="0099673A" w:rsidP="00990627">
      <w:pPr>
        <w:ind w:firstLine="709"/>
        <w:rPr>
          <w:rFonts w:eastAsia="Arial" w:cs="Arial"/>
          <w:lang w:eastAsia="ar-SA"/>
        </w:rPr>
      </w:pPr>
      <w:r w:rsidRPr="00990627">
        <w:rPr>
          <w:rFonts w:cs="Arial"/>
        </w:rPr>
        <w:t>4.Выполнение других расходных обязательств</w:t>
      </w:r>
      <w:r w:rsidR="00C638F1" w:rsidRPr="00990627">
        <w:rPr>
          <w:rFonts w:cs="Arial"/>
        </w:rPr>
        <w:t>.</w:t>
      </w:r>
    </w:p>
    <w:p w:rsid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Срок реализации </w:t>
      </w:r>
      <w:r w:rsidR="006E45AA" w:rsidRPr="00990627">
        <w:rPr>
          <w:rFonts w:cs="Arial"/>
        </w:rPr>
        <w:t xml:space="preserve">подпрограммы </w:t>
      </w:r>
      <w:r w:rsidRPr="00990627">
        <w:rPr>
          <w:rFonts w:cs="Arial"/>
        </w:rPr>
        <w:t>2014-20</w:t>
      </w:r>
      <w:r w:rsidR="00273CD9">
        <w:rPr>
          <w:rFonts w:cs="Arial"/>
        </w:rPr>
        <w:t>2</w:t>
      </w:r>
      <w:r w:rsidR="00BE7E17">
        <w:rPr>
          <w:rFonts w:cs="Arial"/>
        </w:rPr>
        <w:t>1</w:t>
      </w:r>
      <w:r w:rsidRPr="00990627">
        <w:rPr>
          <w:rFonts w:cs="Arial"/>
        </w:rPr>
        <w:t xml:space="preserve"> годы.</w:t>
      </w:r>
      <w:r w:rsidR="00990627">
        <w:rPr>
          <w:rFonts w:cs="Arial"/>
        </w:rPr>
        <w:t xml:space="preserve"> </w:t>
      </w:r>
    </w:p>
    <w:p w:rsidR="0099673A" w:rsidRPr="00990627" w:rsidRDefault="0099673A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3.Характеристика основных м</w:t>
      </w:r>
      <w:r w:rsidR="00294A10" w:rsidRPr="00990627">
        <w:rPr>
          <w:rFonts w:ascii="Arial" w:hAnsi="Arial" w:cs="Arial"/>
          <w:sz w:val="24"/>
          <w:szCs w:val="24"/>
        </w:rPr>
        <w:t>ер</w:t>
      </w:r>
      <w:r w:rsidRPr="00990627">
        <w:rPr>
          <w:rFonts w:ascii="Arial" w:hAnsi="Arial" w:cs="Arial"/>
          <w:sz w:val="24"/>
          <w:szCs w:val="24"/>
        </w:rPr>
        <w:t>оприятий подпрограммы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поселения. </w:t>
      </w:r>
    </w:p>
    <w:p w:rsidR="0099673A" w:rsidRPr="00990627" w:rsidRDefault="0099673A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33203C" w:rsidRPr="00990627">
        <w:rPr>
          <w:rFonts w:cs="Arial"/>
        </w:rPr>
        <w:t>1.Обеспечение функций органов местного</w:t>
      </w:r>
      <w:r>
        <w:rPr>
          <w:rFonts w:cs="Arial"/>
        </w:rPr>
        <w:t xml:space="preserve"> </w:t>
      </w:r>
      <w:r w:rsidR="0033203C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="0033203C" w:rsidRPr="00990627">
        <w:rPr>
          <w:rFonts w:cs="Arial"/>
        </w:rPr>
        <w:t>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2. Обеспечение деятельности главы</w:t>
      </w:r>
      <w:r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33203C" w:rsidRPr="00990627">
        <w:rPr>
          <w:rFonts w:cs="Arial"/>
        </w:rPr>
        <w:t>ского</w:t>
      </w:r>
      <w:proofErr w:type="spellEnd"/>
      <w:r>
        <w:rPr>
          <w:rFonts w:cs="Arial"/>
        </w:rPr>
        <w:t xml:space="preserve"> </w:t>
      </w:r>
      <w:r w:rsidR="0033203C" w:rsidRPr="00990627">
        <w:rPr>
          <w:rFonts w:cs="Arial"/>
        </w:rPr>
        <w:t>сельского поселения;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3.</w:t>
      </w:r>
      <w:r w:rsidR="00E60688" w:rsidRPr="00990627">
        <w:rPr>
          <w:rFonts w:cs="Arial"/>
        </w:rPr>
        <w:t xml:space="preserve"> Обеспечение п</w:t>
      </w:r>
      <w:r w:rsidR="0033203C" w:rsidRPr="00990627">
        <w:rPr>
          <w:rFonts w:cs="Arial"/>
        </w:rPr>
        <w:t>роведени</w:t>
      </w:r>
      <w:r w:rsidR="00E60688" w:rsidRPr="00990627">
        <w:rPr>
          <w:rFonts w:cs="Arial"/>
        </w:rPr>
        <w:t>я</w:t>
      </w:r>
      <w:r w:rsidR="0033203C" w:rsidRPr="00990627">
        <w:rPr>
          <w:rFonts w:cs="Arial"/>
        </w:rPr>
        <w:t xml:space="preserve"> выборов в Совет народных депутатов</w:t>
      </w:r>
      <w:r w:rsidR="00C638F1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="0033203C" w:rsidRPr="00990627">
        <w:rPr>
          <w:rFonts w:cs="Arial"/>
        </w:rPr>
        <w:t>;</w:t>
      </w:r>
    </w:p>
    <w:p w:rsidR="0033203C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3203C" w:rsidRPr="00990627">
        <w:rPr>
          <w:rFonts w:cs="Arial"/>
        </w:rPr>
        <w:t>4.Выполнение других расходных обязательств</w:t>
      </w:r>
      <w:r w:rsidR="00C638F1" w:rsidRPr="00990627">
        <w:rPr>
          <w:rFonts w:cs="Arial"/>
        </w:rPr>
        <w:t>.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 w:rsidR="00E60688" w:rsidRPr="00990627">
        <w:rPr>
          <w:rFonts w:cs="Arial"/>
        </w:rPr>
        <w:t>:</w:t>
      </w:r>
      <w:r w:rsidRPr="00990627">
        <w:rPr>
          <w:rFonts w:cs="Arial"/>
        </w:rPr>
        <w:t xml:space="preserve"> </w:t>
      </w:r>
      <w:r w:rsidR="00C638F1" w:rsidRPr="00990627">
        <w:rPr>
          <w:rFonts w:cs="Arial"/>
          <w:spacing w:val="-5"/>
        </w:rPr>
        <w:t>создани</w:t>
      </w:r>
      <w:r w:rsidR="00E60688" w:rsidRPr="00990627">
        <w:rPr>
          <w:rFonts w:cs="Arial"/>
          <w:spacing w:val="-5"/>
        </w:rPr>
        <w:t>е</w:t>
      </w:r>
      <w:r w:rsidR="00C638F1" w:rsidRPr="00990627">
        <w:rPr>
          <w:rFonts w:cs="Arial"/>
          <w:spacing w:val="-5"/>
        </w:rPr>
        <w:t xml:space="preserve"> необходимых условий для эффективной реализации полномочий органами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="00C638F1" w:rsidRPr="00990627">
        <w:rPr>
          <w:rFonts w:cs="Arial"/>
          <w:spacing w:val="-5"/>
        </w:rPr>
        <w:t xml:space="preserve"> по решению вопросов местного значения</w:t>
      </w:r>
      <w:r w:rsidRPr="00990627">
        <w:rPr>
          <w:rFonts w:cs="Arial"/>
        </w:rPr>
        <w:t>.</w:t>
      </w:r>
    </w:p>
    <w:p w:rsidR="0099673A" w:rsidRPr="00990627" w:rsidRDefault="0099673A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1. «</w:t>
      </w:r>
      <w:r w:rsidR="0033203C" w:rsidRPr="00990627">
        <w:rPr>
          <w:rFonts w:cs="Arial"/>
        </w:rPr>
        <w:t>Обеспечение функций органов местного</w:t>
      </w:r>
      <w:r w:rsidR="00990627">
        <w:rPr>
          <w:rFonts w:cs="Arial"/>
        </w:rPr>
        <w:t xml:space="preserve"> </w:t>
      </w:r>
      <w:r w:rsidR="0033203C" w:rsidRPr="00990627">
        <w:rPr>
          <w:rFonts w:cs="Arial"/>
        </w:rPr>
        <w:t>самоуправления</w:t>
      </w:r>
      <w:r w:rsidR="00C638F1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C638F1" w:rsidRPr="00990627">
        <w:rPr>
          <w:rFonts w:cs="Arial"/>
        </w:rPr>
        <w:t>ского</w:t>
      </w:r>
      <w:proofErr w:type="spellEnd"/>
      <w:r w:rsidR="00C638F1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>»</w:t>
      </w:r>
      <w:r w:rsidR="00AC495B" w:rsidRPr="00990627">
        <w:rPr>
          <w:rFonts w:cs="Arial"/>
        </w:rPr>
        <w:t xml:space="preserve"> </w:t>
      </w:r>
      <w:r w:rsidRPr="00990627">
        <w:rPr>
          <w:rFonts w:cs="Arial"/>
        </w:rPr>
        <w:t>предусматрива</w:t>
      </w:r>
      <w:r w:rsidR="00AC495B" w:rsidRPr="00990627">
        <w:rPr>
          <w:rFonts w:cs="Arial"/>
        </w:rPr>
        <w:t>ются р</w:t>
      </w:r>
      <w:r w:rsidRPr="00990627">
        <w:rPr>
          <w:rFonts w:cs="Arial"/>
        </w:rPr>
        <w:t>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proofErr w:type="spellStart"/>
      <w:r w:rsidR="003A3398" w:rsidRPr="00990627">
        <w:rPr>
          <w:rFonts w:cs="Arial"/>
        </w:rPr>
        <w:t>Лизинов</w:t>
      </w:r>
      <w:r w:rsidR="00AC495B" w:rsidRPr="00990627">
        <w:rPr>
          <w:rFonts w:cs="Arial"/>
        </w:rPr>
        <w:t>ского</w:t>
      </w:r>
      <w:proofErr w:type="spellEnd"/>
      <w:r w:rsidR="00AC495B" w:rsidRPr="00990627">
        <w:rPr>
          <w:rFonts w:cs="Arial"/>
        </w:rPr>
        <w:t xml:space="preserve"> сельского поселения</w:t>
      </w:r>
      <w:r w:rsidR="00990627">
        <w:rPr>
          <w:rFonts w:cs="Arial"/>
        </w:rPr>
        <w:t xml:space="preserve"> </w:t>
      </w:r>
      <w:r w:rsidR="00AC495B" w:rsidRPr="00990627">
        <w:rPr>
          <w:rFonts w:cs="Arial"/>
        </w:rPr>
        <w:t>на содержание администрации</w:t>
      </w:r>
      <w:r w:rsidR="00E60688"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E60688" w:rsidRPr="00990627">
        <w:rPr>
          <w:rFonts w:cs="Arial"/>
        </w:rPr>
        <w:t>ского</w:t>
      </w:r>
      <w:proofErr w:type="spellEnd"/>
      <w:r w:rsidR="00E60688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>, в т.ч.: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 xml:space="preserve"> фонд оплаты труда и страховые взносы;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нужд;</w:t>
      </w:r>
    </w:p>
    <w:p w:rsidR="0099673A" w:rsidRPr="00990627" w:rsidRDefault="0099673A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уплата прочих налогов, сборов и иных платежей.</w:t>
      </w:r>
    </w:p>
    <w:p w:rsidR="00AC495B" w:rsidRPr="00990627" w:rsidRDefault="00AC495B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2. «Обеспечение деятельности главы</w:t>
      </w:r>
      <w:r w:rsid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сельского поселения» предусматриваются </w:t>
      </w:r>
      <w:r w:rsidR="00C638F1" w:rsidRPr="00990627">
        <w:rPr>
          <w:rFonts w:cs="Arial"/>
        </w:rPr>
        <w:t>следу</w:t>
      </w:r>
      <w:r w:rsidR="000E3429" w:rsidRPr="00990627">
        <w:rPr>
          <w:rFonts w:cs="Arial"/>
        </w:rPr>
        <w:t xml:space="preserve">ющие </w:t>
      </w:r>
      <w:r w:rsidRPr="00990627">
        <w:rPr>
          <w:rFonts w:cs="Arial"/>
        </w:rPr>
        <w:t>расходы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proofErr w:type="spellStart"/>
      <w:r w:rsidR="003A3398" w:rsidRPr="00990627">
        <w:rPr>
          <w:rFonts w:cs="Arial"/>
        </w:rPr>
        <w:t>Лизинов</w:t>
      </w:r>
      <w:r w:rsidR="000E3429" w:rsidRPr="00990627">
        <w:rPr>
          <w:rFonts w:cs="Arial"/>
        </w:rPr>
        <w:t>ского</w:t>
      </w:r>
      <w:proofErr w:type="spellEnd"/>
      <w:r w:rsidR="000E3429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>:</w:t>
      </w:r>
    </w:p>
    <w:p w:rsidR="00AC495B" w:rsidRPr="00990627" w:rsidRDefault="00AC495B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 xml:space="preserve"> фонд </w:t>
      </w:r>
      <w:r w:rsidR="009F3746" w:rsidRPr="00990627">
        <w:rPr>
          <w:rFonts w:cs="Arial"/>
          <w:color w:val="000000"/>
        </w:rPr>
        <w:t>оплаты труда и страховые взносы</w:t>
      </w:r>
    </w:p>
    <w:p w:rsidR="000C5B08" w:rsidRPr="00990627" w:rsidRDefault="000C5B08" w:rsidP="00990627">
      <w:pPr>
        <w:ind w:firstLine="709"/>
        <w:rPr>
          <w:rFonts w:cs="Arial"/>
        </w:rPr>
      </w:pPr>
      <w:r w:rsidRPr="00990627">
        <w:rPr>
          <w:rFonts w:cs="Arial"/>
        </w:rPr>
        <w:t>В рамках основного мероприятия 3. «</w:t>
      </w:r>
      <w:r w:rsidR="000E3429" w:rsidRPr="00990627">
        <w:rPr>
          <w:rFonts w:cs="Arial"/>
        </w:rPr>
        <w:t>Обеспечение п</w:t>
      </w:r>
      <w:r w:rsidRPr="00990627">
        <w:rPr>
          <w:rFonts w:cs="Arial"/>
        </w:rPr>
        <w:t>роведени</w:t>
      </w:r>
      <w:r w:rsidR="000E3429" w:rsidRPr="00990627">
        <w:rPr>
          <w:rFonts w:cs="Arial"/>
        </w:rPr>
        <w:t>я</w:t>
      </w:r>
      <w:r w:rsidRPr="00990627">
        <w:rPr>
          <w:rFonts w:cs="Arial"/>
        </w:rPr>
        <w:t xml:space="preserve"> выборов в Совет народных депутатов» предусматриваются расходы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за счет средств бюджета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</w:t>
      </w:r>
      <w:r w:rsidR="00990627">
        <w:rPr>
          <w:rFonts w:cs="Arial"/>
        </w:rPr>
        <w:t xml:space="preserve"> </w:t>
      </w:r>
      <w:proofErr w:type="gramStart"/>
      <w:r w:rsidRPr="00990627">
        <w:rPr>
          <w:rFonts w:cs="Arial"/>
        </w:rPr>
        <w:t>на</w:t>
      </w:r>
      <w:proofErr w:type="gramEnd"/>
      <w:r w:rsidRPr="00990627">
        <w:rPr>
          <w:rFonts w:cs="Arial"/>
        </w:rPr>
        <w:t>:</w:t>
      </w:r>
    </w:p>
    <w:p w:rsidR="000C5B08" w:rsidRPr="00990627" w:rsidRDefault="000C5B08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уплата прочих налогов, сборов и иных платежей.</w:t>
      </w:r>
    </w:p>
    <w:p w:rsidR="000C5B08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C5B08" w:rsidRPr="00990627">
        <w:rPr>
          <w:rFonts w:cs="Arial"/>
        </w:rPr>
        <w:t xml:space="preserve">В рамках основного мероприятия 4. «Выполнение других расходных обязательств» предусматриваются </w:t>
      </w:r>
      <w:r w:rsidR="000E3429" w:rsidRPr="00990627">
        <w:rPr>
          <w:rFonts w:cs="Arial"/>
        </w:rPr>
        <w:t xml:space="preserve">следующие </w:t>
      </w:r>
      <w:r w:rsidR="000C5B08" w:rsidRPr="00990627">
        <w:rPr>
          <w:rFonts w:cs="Arial"/>
        </w:rPr>
        <w:t>расходы</w:t>
      </w:r>
      <w:r>
        <w:rPr>
          <w:rFonts w:cs="Arial"/>
        </w:rPr>
        <w:t xml:space="preserve"> </w:t>
      </w:r>
      <w:r w:rsidR="000C5B08" w:rsidRPr="00990627">
        <w:rPr>
          <w:rFonts w:cs="Arial"/>
        </w:rPr>
        <w:t xml:space="preserve">за счет средств бюджета </w:t>
      </w:r>
      <w:proofErr w:type="spellStart"/>
      <w:r w:rsidR="003A3398" w:rsidRPr="00990627">
        <w:rPr>
          <w:rFonts w:cs="Arial"/>
        </w:rPr>
        <w:t>Лизинов</w:t>
      </w:r>
      <w:r w:rsidR="000E3429" w:rsidRPr="00990627">
        <w:rPr>
          <w:rFonts w:cs="Arial"/>
        </w:rPr>
        <w:t>ского</w:t>
      </w:r>
      <w:proofErr w:type="spellEnd"/>
      <w:r w:rsidR="000E3429" w:rsidRPr="00990627">
        <w:rPr>
          <w:rFonts w:cs="Arial"/>
        </w:rPr>
        <w:t xml:space="preserve"> сельского поселения</w:t>
      </w:r>
      <w:r w:rsidR="000C5B08" w:rsidRPr="00990627">
        <w:rPr>
          <w:rFonts w:cs="Arial"/>
        </w:rPr>
        <w:t>:</w:t>
      </w:r>
    </w:p>
    <w:p w:rsidR="00990627" w:rsidRDefault="000C5B08" w:rsidP="00990627">
      <w:pPr>
        <w:numPr>
          <w:ilvl w:val="0"/>
          <w:numId w:val="10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</w:t>
      </w:r>
      <w:r w:rsidR="000E3429" w:rsidRPr="00990627">
        <w:rPr>
          <w:rFonts w:cs="Arial"/>
          <w:color w:val="000000"/>
        </w:rPr>
        <w:t>.</w:t>
      </w:r>
      <w:r w:rsidR="00990627">
        <w:rPr>
          <w:rFonts w:cs="Arial"/>
          <w:color w:val="000000"/>
        </w:rPr>
        <w:t xml:space="preserve"> </w:t>
      </w:r>
    </w:p>
    <w:p w:rsidR="000C5B08" w:rsidRPr="00990627" w:rsidRDefault="000C5B08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4. Характеристика мер муниципального регулирования</w:t>
      </w:r>
    </w:p>
    <w:p w:rsidR="00990627" w:rsidRDefault="00990627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C5B08" w:rsidRPr="00990627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C5B08" w:rsidRPr="00990627" w:rsidRDefault="000C5B08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9335A" w:rsidRPr="00990627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  <w:r>
        <w:rPr>
          <w:rFonts w:cs="Arial"/>
        </w:rPr>
        <w:t xml:space="preserve"> </w:t>
      </w:r>
    </w:p>
    <w:p w:rsidR="00187BE0" w:rsidRPr="00990627" w:rsidRDefault="00F956F9" w:rsidP="00990627">
      <w:pPr>
        <w:ind w:firstLine="709"/>
        <w:rPr>
          <w:rFonts w:cs="Arial"/>
        </w:rPr>
      </w:pPr>
      <w:r w:rsidRPr="00990627">
        <w:rPr>
          <w:rFonts w:cs="Arial"/>
        </w:rPr>
        <w:t>6</w:t>
      </w:r>
      <w:r w:rsidR="00187BE0" w:rsidRPr="00990627">
        <w:rPr>
          <w:rFonts w:cs="Arial"/>
        </w:rPr>
        <w:t xml:space="preserve">. Финансовое обеспечение </w:t>
      </w:r>
      <w:r w:rsidR="008E5097" w:rsidRPr="00990627">
        <w:rPr>
          <w:rFonts w:cs="Arial"/>
        </w:rPr>
        <w:t>под</w:t>
      </w:r>
      <w:r w:rsidR="00187BE0" w:rsidRPr="00990627">
        <w:rPr>
          <w:rFonts w:cs="Arial"/>
        </w:rPr>
        <w:t>программы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Финансовые ресурсы, необходимые для реализации </w:t>
      </w:r>
      <w:r w:rsidR="000E3429" w:rsidRPr="00990627">
        <w:rPr>
          <w:rFonts w:cs="Arial"/>
        </w:rPr>
        <w:t>под</w:t>
      </w:r>
      <w:r w:rsidRPr="00990627">
        <w:rPr>
          <w:rFonts w:cs="Arial"/>
        </w:rPr>
        <w:t>программы</w:t>
      </w:r>
      <w:r w:rsidR="00E60688" w:rsidRPr="00990627">
        <w:rPr>
          <w:rFonts w:cs="Arial"/>
        </w:rPr>
        <w:t xml:space="preserve"> муниципальной программы</w:t>
      </w:r>
      <w:r w:rsidRPr="00990627">
        <w:rPr>
          <w:rFonts w:cs="Arial"/>
        </w:rPr>
        <w:t xml:space="preserve"> в 2014-20</w:t>
      </w:r>
      <w:r w:rsidR="00273CD9">
        <w:rPr>
          <w:rFonts w:cs="Arial"/>
        </w:rPr>
        <w:t>2</w:t>
      </w:r>
      <w:r w:rsidR="00BE7E17">
        <w:rPr>
          <w:rFonts w:cs="Arial"/>
        </w:rPr>
        <w:t>1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 xml:space="preserve"> на 201</w:t>
      </w:r>
      <w:r w:rsidR="00BE7E17">
        <w:rPr>
          <w:rFonts w:cs="Arial"/>
        </w:rPr>
        <w:t>9</w:t>
      </w:r>
      <w:r w:rsidRPr="00990627">
        <w:rPr>
          <w:rFonts w:cs="Arial"/>
        </w:rPr>
        <w:t xml:space="preserve"> год и на плановый период 20</w:t>
      </w:r>
      <w:r w:rsidR="00BE7E17">
        <w:rPr>
          <w:rFonts w:cs="Arial"/>
        </w:rPr>
        <w:t>20</w:t>
      </w:r>
      <w:r w:rsidRPr="00990627">
        <w:rPr>
          <w:rFonts w:cs="Arial"/>
        </w:rPr>
        <w:t xml:space="preserve"> и 20</w:t>
      </w:r>
      <w:r w:rsidR="00BE7E17">
        <w:rPr>
          <w:rFonts w:cs="Arial"/>
        </w:rPr>
        <w:t>21</w:t>
      </w:r>
      <w:r w:rsidRPr="00990627">
        <w:rPr>
          <w:rFonts w:cs="Arial"/>
        </w:rPr>
        <w:t xml:space="preserve"> годов. На 2017-20</w:t>
      </w:r>
      <w:r w:rsidR="00273CD9">
        <w:rPr>
          <w:rFonts w:cs="Arial"/>
        </w:rPr>
        <w:t>2</w:t>
      </w:r>
      <w:r w:rsidR="00BE7E17">
        <w:rPr>
          <w:rFonts w:cs="Arial"/>
        </w:rPr>
        <w:t>1</w:t>
      </w:r>
      <w:r w:rsidRPr="00990627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990627">
        <w:rPr>
          <w:rFonts w:cs="Arial"/>
        </w:rPr>
        <w:t>досчета</w:t>
      </w:r>
      <w:proofErr w:type="spellEnd"/>
      <w:r w:rsidRPr="00990627">
        <w:rPr>
          <w:rFonts w:cs="Arial"/>
        </w:rPr>
        <w:t xml:space="preserve"> объемов бюджетных ассигнований на продление обя</w:t>
      </w:r>
      <w:r w:rsidR="008D09E9" w:rsidRPr="00990627">
        <w:rPr>
          <w:rFonts w:cs="Arial"/>
        </w:rPr>
        <w:t>затель</w:t>
      </w:r>
      <w:proofErr w:type="gramStart"/>
      <w:r w:rsidR="008D09E9" w:rsidRPr="00990627">
        <w:rPr>
          <w:rFonts w:cs="Arial"/>
        </w:rPr>
        <w:t xml:space="preserve">ств </w:t>
      </w:r>
      <w:r w:rsidRPr="00990627">
        <w:rPr>
          <w:rFonts w:cs="Arial"/>
        </w:rPr>
        <w:t>дл</w:t>
      </w:r>
      <w:proofErr w:type="gramEnd"/>
      <w:r w:rsidRPr="00990627">
        <w:rPr>
          <w:rFonts w:cs="Arial"/>
        </w:rPr>
        <w:t xml:space="preserve">ящегося характера. 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и материально-технического обеспечения деятельности </w:t>
      </w:r>
      <w:r w:rsidR="00EB04C3" w:rsidRPr="00990627">
        <w:rPr>
          <w:rFonts w:cs="Arial"/>
        </w:rPr>
        <w:t>администрации</w:t>
      </w:r>
      <w:r w:rsidRPr="00990627">
        <w:rPr>
          <w:rFonts w:cs="Arial"/>
        </w:rPr>
        <w:t xml:space="preserve">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 </w:t>
      </w:r>
      <w:r w:rsidRPr="00990627">
        <w:rPr>
          <w:rFonts w:cs="Arial"/>
        </w:rPr>
        <w:t>на весь период реализации программы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>по годам реализации: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2014 год – </w:t>
      </w:r>
      <w:r w:rsidR="00B86949" w:rsidRPr="00990627">
        <w:rPr>
          <w:rFonts w:cs="Arial"/>
        </w:rPr>
        <w:t>2822,9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187BE0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– </w:t>
      </w:r>
      <w:r w:rsidR="00B86949" w:rsidRPr="00990627">
        <w:rPr>
          <w:rFonts w:cs="Arial"/>
        </w:rPr>
        <w:t>2923,3</w:t>
      </w:r>
      <w:r w:rsidR="00630721" w:rsidRPr="00990627">
        <w:rPr>
          <w:rFonts w:cs="Arial"/>
        </w:rPr>
        <w:t xml:space="preserve"> </w:t>
      </w:r>
      <w:r w:rsidR="00187BE0" w:rsidRPr="00990627">
        <w:rPr>
          <w:rFonts w:cs="Arial"/>
        </w:rPr>
        <w:t>тыс</w:t>
      </w:r>
      <w:proofErr w:type="gramStart"/>
      <w:r w:rsidR="00187BE0" w:rsidRPr="00990627">
        <w:rPr>
          <w:rFonts w:cs="Arial"/>
        </w:rPr>
        <w:t>.р</w:t>
      </w:r>
      <w:proofErr w:type="gramEnd"/>
      <w:r w:rsidR="00187BE0" w:rsidRPr="00990627">
        <w:rPr>
          <w:rFonts w:cs="Arial"/>
        </w:rPr>
        <w:t>ублей;</w:t>
      </w:r>
    </w:p>
    <w:p w:rsidR="00187BE0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412E01" w:rsidRPr="00990627">
        <w:rPr>
          <w:rFonts w:cs="Arial"/>
        </w:rPr>
        <w:t>2558,9</w:t>
      </w:r>
      <w:r w:rsidR="00630721" w:rsidRPr="00990627">
        <w:rPr>
          <w:rFonts w:cs="Arial"/>
        </w:rPr>
        <w:t xml:space="preserve"> </w:t>
      </w:r>
      <w:r w:rsidR="00187BE0" w:rsidRPr="00990627">
        <w:rPr>
          <w:rFonts w:cs="Arial"/>
        </w:rPr>
        <w:t>тыс</w:t>
      </w:r>
      <w:proofErr w:type="gramStart"/>
      <w:r w:rsidR="00187BE0" w:rsidRPr="00990627">
        <w:rPr>
          <w:rFonts w:cs="Arial"/>
        </w:rPr>
        <w:t>.р</w:t>
      </w:r>
      <w:proofErr w:type="gramEnd"/>
      <w:r w:rsidR="00187BE0" w:rsidRPr="00990627">
        <w:rPr>
          <w:rFonts w:cs="Arial"/>
        </w:rPr>
        <w:t>ублей;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2017 год – </w:t>
      </w:r>
      <w:r w:rsidR="00273CD9">
        <w:rPr>
          <w:rFonts w:cs="Arial"/>
        </w:rPr>
        <w:t>2888,3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BE7E17">
        <w:rPr>
          <w:rFonts w:cs="Arial"/>
        </w:rPr>
        <w:t>2543,1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187BE0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2019 год – </w:t>
      </w:r>
      <w:r w:rsidR="00BE7E17">
        <w:rPr>
          <w:rFonts w:cs="Arial"/>
        </w:rPr>
        <w:t>2687,3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  <w:r w:rsidR="000F2CCC">
        <w:rPr>
          <w:rFonts w:cs="Arial"/>
        </w:rPr>
        <w:t>;</w:t>
      </w:r>
      <w:r w:rsidRPr="00990627">
        <w:rPr>
          <w:rFonts w:cs="Arial"/>
        </w:rPr>
        <w:t xml:space="preserve"> </w:t>
      </w:r>
    </w:p>
    <w:p w:rsidR="000F2CCC" w:rsidRDefault="000F2CCC" w:rsidP="0099062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 xml:space="preserve"> год – </w:t>
      </w:r>
      <w:r w:rsidR="00BE7E17">
        <w:rPr>
          <w:rFonts w:cs="Arial"/>
        </w:rPr>
        <w:t>2561,5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</w:p>
    <w:p w:rsidR="00BE7E17" w:rsidRPr="00990627" w:rsidRDefault="00BE7E17" w:rsidP="00BE7E1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21</w:t>
      </w:r>
      <w:r w:rsidRPr="00990627">
        <w:rPr>
          <w:rFonts w:cs="Arial"/>
        </w:rPr>
        <w:t xml:space="preserve"> год – </w:t>
      </w:r>
      <w:r>
        <w:rPr>
          <w:rFonts w:cs="Arial"/>
        </w:rPr>
        <w:t>2428,5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</w:p>
    <w:p w:rsidR="005409ED" w:rsidRPr="00990627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обеспечения </w:t>
      </w:r>
      <w:r w:rsidR="00EB04C3" w:rsidRPr="00990627">
        <w:rPr>
          <w:rFonts w:cs="Arial"/>
        </w:rPr>
        <w:t xml:space="preserve">деятельности главы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 xml:space="preserve"> на весь период р</w:t>
      </w:r>
      <w:r w:rsidR="00B86949" w:rsidRPr="00990627">
        <w:rPr>
          <w:rFonts w:cs="Arial"/>
        </w:rPr>
        <w:t>еализации программы составляет</w:t>
      </w:r>
      <w:r w:rsidRPr="00990627">
        <w:rPr>
          <w:rFonts w:cs="Arial"/>
        </w:rPr>
        <w:t xml:space="preserve"> по годам реализации:</w:t>
      </w:r>
    </w:p>
    <w:p w:rsidR="005409ED" w:rsidRPr="00990627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2014 год – </w:t>
      </w:r>
      <w:r w:rsidR="00663674" w:rsidRPr="00990627">
        <w:rPr>
          <w:rFonts w:cs="Arial"/>
        </w:rPr>
        <w:t>620,8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– </w:t>
      </w:r>
      <w:r w:rsidR="00E83B79" w:rsidRPr="00990627">
        <w:rPr>
          <w:rFonts w:cs="Arial"/>
        </w:rPr>
        <w:t>677,0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</w:t>
      </w:r>
      <w:proofErr w:type="gramStart"/>
      <w:r w:rsidR="005409ED" w:rsidRPr="00990627">
        <w:rPr>
          <w:rFonts w:cs="Arial"/>
        </w:rPr>
        <w:t>.р</w:t>
      </w:r>
      <w:proofErr w:type="gramEnd"/>
      <w:r w:rsidR="005409ED" w:rsidRPr="00990627">
        <w:rPr>
          <w:rFonts w:cs="Arial"/>
        </w:rPr>
        <w:t>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D16E7F" w:rsidRPr="00990627">
        <w:rPr>
          <w:rFonts w:cs="Arial"/>
        </w:rPr>
        <w:t>680.2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</w:t>
      </w:r>
      <w:proofErr w:type="gramStart"/>
      <w:r w:rsidR="005409ED" w:rsidRPr="00990627">
        <w:rPr>
          <w:rFonts w:cs="Arial"/>
        </w:rPr>
        <w:t>.р</w:t>
      </w:r>
      <w:proofErr w:type="gramEnd"/>
      <w:r w:rsidR="005409ED" w:rsidRPr="00990627">
        <w:rPr>
          <w:rFonts w:cs="Arial"/>
        </w:rPr>
        <w:t>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2017 год – </w:t>
      </w:r>
      <w:r w:rsidR="000F2CCC">
        <w:rPr>
          <w:rFonts w:cs="Arial"/>
        </w:rPr>
        <w:t>767,1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</w:t>
      </w:r>
      <w:proofErr w:type="gramStart"/>
      <w:r w:rsidR="005409ED" w:rsidRPr="00990627">
        <w:rPr>
          <w:rFonts w:cs="Arial"/>
        </w:rPr>
        <w:t>.р</w:t>
      </w:r>
      <w:proofErr w:type="gramEnd"/>
      <w:r w:rsidR="005409ED" w:rsidRPr="00990627">
        <w:rPr>
          <w:rFonts w:cs="Arial"/>
        </w:rPr>
        <w:t>ублей;</w:t>
      </w:r>
    </w:p>
    <w:p w:rsidR="005409ED" w:rsidRPr="00990627" w:rsidRDefault="000D2AA9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BE7E17">
        <w:rPr>
          <w:rFonts w:cs="Arial"/>
        </w:rPr>
        <w:t>857,4</w:t>
      </w:r>
      <w:r w:rsidR="00630721" w:rsidRPr="00990627">
        <w:rPr>
          <w:rFonts w:cs="Arial"/>
        </w:rPr>
        <w:t xml:space="preserve"> </w:t>
      </w:r>
      <w:r w:rsidR="005409ED" w:rsidRPr="00990627">
        <w:rPr>
          <w:rFonts w:cs="Arial"/>
        </w:rPr>
        <w:t>тыс</w:t>
      </w:r>
      <w:proofErr w:type="gramStart"/>
      <w:r w:rsidR="005409ED" w:rsidRPr="00990627">
        <w:rPr>
          <w:rFonts w:cs="Arial"/>
        </w:rPr>
        <w:t>.р</w:t>
      </w:r>
      <w:proofErr w:type="gramEnd"/>
      <w:r w:rsidR="005409ED" w:rsidRPr="00990627">
        <w:rPr>
          <w:rFonts w:cs="Arial"/>
        </w:rPr>
        <w:t>ублей;</w:t>
      </w:r>
    </w:p>
    <w:p w:rsidR="000F2CCC" w:rsidRDefault="005409ED" w:rsidP="00990627">
      <w:pPr>
        <w:ind w:firstLine="709"/>
        <w:rPr>
          <w:rFonts w:cs="Arial"/>
        </w:rPr>
      </w:pPr>
      <w:r w:rsidRPr="00990627">
        <w:rPr>
          <w:rFonts w:cs="Arial"/>
        </w:rPr>
        <w:t>2019 год –</w:t>
      </w:r>
      <w:r w:rsidR="000D2AA9" w:rsidRPr="00990627">
        <w:rPr>
          <w:rFonts w:cs="Arial"/>
        </w:rPr>
        <w:t xml:space="preserve"> </w:t>
      </w:r>
      <w:r w:rsidR="00BE7E17">
        <w:rPr>
          <w:rFonts w:cs="Arial"/>
        </w:rPr>
        <w:t>865,5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  <w:r w:rsidR="000F2CCC">
        <w:rPr>
          <w:rFonts w:cs="Arial"/>
        </w:rPr>
        <w:t>;</w:t>
      </w:r>
    </w:p>
    <w:p w:rsidR="00BE7E17" w:rsidRDefault="000F2CCC" w:rsidP="00BE7E1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 xml:space="preserve"> год – </w:t>
      </w:r>
      <w:r w:rsidR="00BE7E17">
        <w:rPr>
          <w:rFonts w:cs="Arial"/>
        </w:rPr>
        <w:t>865,5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</w:p>
    <w:p w:rsidR="005409ED" w:rsidRPr="00990627" w:rsidRDefault="00BE7E17" w:rsidP="00BE7E17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21</w:t>
      </w:r>
      <w:r w:rsidRPr="00990627">
        <w:rPr>
          <w:rFonts w:cs="Arial"/>
        </w:rPr>
        <w:t xml:space="preserve"> год – </w:t>
      </w:r>
      <w:r>
        <w:rPr>
          <w:rFonts w:cs="Arial"/>
        </w:rPr>
        <w:t>865,5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</w:p>
    <w:p w:rsidR="00180C36" w:rsidRPr="00990627" w:rsidRDefault="00180C36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Объем финансового обеспечения проведения выборов </w:t>
      </w:r>
      <w:r w:rsidR="00BE7E17">
        <w:rPr>
          <w:rFonts w:cs="Arial"/>
        </w:rPr>
        <w:t>в Совет народных депутатов в 2020</w:t>
      </w:r>
      <w:r w:rsidRPr="00990627">
        <w:rPr>
          <w:rFonts w:cs="Arial"/>
        </w:rPr>
        <w:t xml:space="preserve"> году составляет </w:t>
      </w:r>
      <w:r w:rsidR="00BE7E17">
        <w:rPr>
          <w:rFonts w:cs="Arial"/>
        </w:rPr>
        <w:t>0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 xml:space="preserve">ублей. </w:t>
      </w:r>
    </w:p>
    <w:p w:rsidR="00990627" w:rsidRDefault="00EB04C3" w:rsidP="00990627">
      <w:pPr>
        <w:ind w:firstLine="709"/>
        <w:rPr>
          <w:rFonts w:cs="Arial"/>
        </w:rPr>
      </w:pPr>
      <w:r w:rsidRPr="00990627">
        <w:rPr>
          <w:rFonts w:cs="Arial"/>
        </w:rPr>
        <w:t>Объем финансового обеспечения выполнения других расходных обязательств в 201</w:t>
      </w:r>
      <w:r w:rsidR="001004F0">
        <w:rPr>
          <w:rFonts w:cs="Arial"/>
        </w:rPr>
        <w:t>8</w:t>
      </w:r>
      <w:r w:rsidRPr="00990627">
        <w:rPr>
          <w:rFonts w:cs="Arial"/>
        </w:rPr>
        <w:t xml:space="preserve"> году составляет </w:t>
      </w:r>
      <w:r w:rsidR="001004F0">
        <w:rPr>
          <w:rFonts w:cs="Arial"/>
        </w:rPr>
        <w:t>2,9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ублей.</w:t>
      </w:r>
      <w:r w:rsidR="00990627">
        <w:rPr>
          <w:rFonts w:cs="Arial"/>
        </w:rPr>
        <w:t xml:space="preserve"> 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F956F9" w:rsidRP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990627" w:rsidRDefault="00F956F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187BE0" w:rsidRPr="00990627" w:rsidRDefault="00F956F9" w:rsidP="00990627">
      <w:pPr>
        <w:ind w:firstLine="709"/>
        <w:rPr>
          <w:rFonts w:cs="Arial"/>
        </w:rPr>
      </w:pPr>
      <w:r w:rsidRPr="00990627">
        <w:rPr>
          <w:rFonts w:cs="Arial"/>
        </w:rPr>
        <w:t>8</w:t>
      </w:r>
      <w:r w:rsidR="008E5097" w:rsidRPr="00990627">
        <w:rPr>
          <w:rFonts w:cs="Arial"/>
        </w:rPr>
        <w:t xml:space="preserve">. </w:t>
      </w:r>
      <w:r w:rsidR="00187BE0" w:rsidRPr="00990627">
        <w:rPr>
          <w:rFonts w:cs="Arial"/>
        </w:rPr>
        <w:t xml:space="preserve">Оценка эффективности реализации </w:t>
      </w:r>
      <w:r w:rsidR="008E5097" w:rsidRPr="00990627">
        <w:rPr>
          <w:rFonts w:cs="Arial"/>
        </w:rPr>
        <w:t>под</w:t>
      </w:r>
      <w:r w:rsidR="00187BE0" w:rsidRPr="00990627">
        <w:rPr>
          <w:rFonts w:cs="Arial"/>
        </w:rPr>
        <w:t>программы</w:t>
      </w:r>
    </w:p>
    <w:p w:rsidR="00187BE0" w:rsidRPr="00990627" w:rsidRDefault="00187BE0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 </w:t>
      </w:r>
      <w:r w:rsidRPr="00990627">
        <w:rPr>
          <w:rFonts w:cs="Arial"/>
        </w:rPr>
        <w:t>установленных полномочий.</w:t>
      </w:r>
    </w:p>
    <w:p w:rsidR="00187BE0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87BE0" w:rsidRPr="00990627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0F2CCC">
        <w:rPr>
          <w:rFonts w:cs="Arial"/>
        </w:rPr>
        <w:t>2</w:t>
      </w:r>
      <w:r w:rsidR="001004F0">
        <w:rPr>
          <w:rFonts w:cs="Arial"/>
        </w:rPr>
        <w:t>1</w:t>
      </w:r>
      <w:r w:rsidR="00187BE0" w:rsidRPr="00990627">
        <w:rPr>
          <w:rFonts w:cs="Arial"/>
        </w:rPr>
        <w:t xml:space="preserve"> годах реализовать мероприятия, направленные на повышение эффективности </w:t>
      </w:r>
      <w:r w:rsidR="00187BE0" w:rsidRPr="00990627">
        <w:rPr>
          <w:rFonts w:cs="Arial"/>
        </w:rPr>
        <w:lastRenderedPageBreak/>
        <w:t>расходования бюджетных средств</w:t>
      </w:r>
      <w:r w:rsidR="008E5097" w:rsidRPr="00990627">
        <w:rPr>
          <w:rFonts w:cs="Arial"/>
        </w:rPr>
        <w:t xml:space="preserve"> и</w:t>
      </w:r>
      <w:r w:rsidR="00187BE0" w:rsidRPr="00990627">
        <w:rPr>
          <w:rFonts w:cs="Arial"/>
        </w:rPr>
        <w:t xml:space="preserve"> укрепление материально-технического обеспечения деятельности органов местного самоуправления </w:t>
      </w:r>
      <w:proofErr w:type="spellStart"/>
      <w:r w:rsidR="003A3398" w:rsidRPr="00990627">
        <w:rPr>
          <w:rFonts w:cs="Arial"/>
        </w:rPr>
        <w:t>Лизинов</w:t>
      </w:r>
      <w:r w:rsidR="0046659E" w:rsidRPr="00990627">
        <w:rPr>
          <w:rFonts w:cs="Arial"/>
        </w:rPr>
        <w:t>ск</w:t>
      </w:r>
      <w:r w:rsidR="00647787" w:rsidRPr="00990627">
        <w:rPr>
          <w:rFonts w:cs="Arial"/>
        </w:rPr>
        <w:t>ого</w:t>
      </w:r>
      <w:proofErr w:type="spellEnd"/>
      <w:r w:rsidR="00647787" w:rsidRPr="00990627">
        <w:rPr>
          <w:rFonts w:cs="Arial"/>
        </w:rPr>
        <w:t xml:space="preserve"> сельского поселения</w:t>
      </w:r>
      <w:r w:rsidR="00187BE0" w:rsidRPr="00990627">
        <w:rPr>
          <w:rFonts w:cs="Arial"/>
        </w:rPr>
        <w:t>.</w:t>
      </w:r>
    </w:p>
    <w:p w:rsidR="00E1548A" w:rsidRPr="00990627" w:rsidRDefault="00E1548A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A5CD1" w:rsidRPr="00990627" w:rsidRDefault="00E1548A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поселения,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проведение выборов</w:t>
      </w:r>
      <w:r w:rsidR="000E3429" w:rsidRPr="00990627">
        <w:rPr>
          <w:rFonts w:ascii="Arial" w:hAnsi="Arial" w:cs="Arial"/>
          <w:sz w:val="24"/>
          <w:szCs w:val="24"/>
        </w:rPr>
        <w:t xml:space="preserve"> в</w:t>
      </w:r>
      <w:r w:rsidRPr="00990627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="000E3429" w:rsidRPr="009906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="000E3429"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="000E3429" w:rsidRPr="0099062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90627">
        <w:rPr>
          <w:rFonts w:ascii="Arial" w:hAnsi="Arial" w:cs="Arial"/>
          <w:sz w:val="24"/>
          <w:szCs w:val="24"/>
        </w:rPr>
        <w:t>, и выполнение других расходных обязательств</w:t>
      </w:r>
      <w:r w:rsidR="007A5CD1" w:rsidRPr="00990627">
        <w:rPr>
          <w:rFonts w:ascii="Arial" w:hAnsi="Arial" w:cs="Arial"/>
          <w:sz w:val="24"/>
          <w:szCs w:val="24"/>
        </w:rPr>
        <w:t xml:space="preserve">, </w:t>
      </w:r>
      <w:r w:rsidR="000E3429" w:rsidRPr="00990627">
        <w:rPr>
          <w:rFonts w:ascii="Arial" w:hAnsi="Arial" w:cs="Arial"/>
          <w:sz w:val="24"/>
          <w:szCs w:val="24"/>
        </w:rPr>
        <w:t>%</w:t>
      </w:r>
      <w:r w:rsidR="007A5CD1" w:rsidRPr="00990627">
        <w:rPr>
          <w:rFonts w:ascii="Arial" w:hAnsi="Arial" w:cs="Arial"/>
          <w:sz w:val="24"/>
          <w:szCs w:val="24"/>
        </w:rPr>
        <w:t>.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*100%, где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доля ис</w:t>
      </w:r>
      <w:r w:rsidR="000F2CCC">
        <w:rPr>
          <w:rFonts w:ascii="Arial" w:hAnsi="Arial" w:cs="Arial"/>
          <w:sz w:val="24"/>
          <w:szCs w:val="24"/>
        </w:rPr>
        <w:t>полнения расходных обязательств</w:t>
      </w:r>
      <w:r w:rsidRPr="00990627">
        <w:rPr>
          <w:rFonts w:ascii="Arial" w:hAnsi="Arial" w:cs="Arial"/>
          <w:sz w:val="24"/>
          <w:szCs w:val="24"/>
        </w:rPr>
        <w:t xml:space="preserve"> %;</w:t>
      </w:r>
    </w:p>
    <w:p w:rsidR="007A5CD1" w:rsidRP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990627" w:rsidRDefault="007A5CD1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7151EE" w:rsidRPr="00990627" w:rsidRDefault="007151EE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Подпрограмма 2.</w:t>
      </w:r>
      <w:r w:rsidR="00990627">
        <w:rPr>
          <w:rFonts w:cs="Arial"/>
          <w:bCs/>
        </w:rPr>
        <w:t xml:space="preserve"> </w:t>
      </w:r>
      <w:r w:rsidRPr="00990627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3A3398" w:rsidRPr="00990627">
        <w:rPr>
          <w:rFonts w:cs="Arial"/>
          <w:bCs/>
        </w:rPr>
        <w:t>Лизинов</w:t>
      </w:r>
      <w:r w:rsidRPr="00990627">
        <w:rPr>
          <w:rFonts w:cs="Arial"/>
          <w:bCs/>
        </w:rPr>
        <w:t>ском</w:t>
      </w:r>
      <w:proofErr w:type="spellEnd"/>
      <w:r w:rsidRPr="00990627">
        <w:rPr>
          <w:rFonts w:cs="Arial"/>
          <w:bCs/>
        </w:rPr>
        <w:t xml:space="preserve"> сельском поселении</w:t>
      </w:r>
      <w:r w:rsidRPr="00990627">
        <w:rPr>
          <w:rFonts w:cs="Arial"/>
        </w:rPr>
        <w:t>».</w:t>
      </w:r>
    </w:p>
    <w:p w:rsidR="007151EE" w:rsidRPr="00990627" w:rsidRDefault="00E1548A" w:rsidP="00990627">
      <w:pPr>
        <w:ind w:firstLine="709"/>
        <w:jc w:val="center"/>
        <w:rPr>
          <w:rFonts w:cs="Arial"/>
          <w:bCs/>
        </w:rPr>
      </w:pPr>
      <w:r w:rsidRPr="00990627">
        <w:rPr>
          <w:rFonts w:cs="Arial"/>
          <w:bCs/>
        </w:rPr>
        <w:t>ПАСПОРТ</w:t>
      </w:r>
    </w:p>
    <w:p w:rsidR="00E1548A" w:rsidRPr="00990627" w:rsidRDefault="00E1548A" w:rsidP="00990627">
      <w:pPr>
        <w:ind w:firstLine="709"/>
        <w:jc w:val="center"/>
        <w:rPr>
          <w:rFonts w:cs="Arial"/>
        </w:rPr>
      </w:pPr>
      <w:r w:rsidRPr="00990627">
        <w:rPr>
          <w:rFonts w:cs="Arial"/>
          <w:bCs/>
        </w:rPr>
        <w:t>подпрограммы</w:t>
      </w:r>
      <w:r w:rsidR="00990627">
        <w:rPr>
          <w:rFonts w:cs="Arial"/>
          <w:bCs/>
        </w:rPr>
        <w:t xml:space="preserve"> </w:t>
      </w:r>
      <w:r w:rsidRPr="00990627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3A3398" w:rsidRPr="00990627">
        <w:rPr>
          <w:rFonts w:cs="Arial"/>
          <w:bCs/>
        </w:rPr>
        <w:t>Лизинов</w:t>
      </w:r>
      <w:r w:rsidRPr="00990627">
        <w:rPr>
          <w:rFonts w:cs="Arial"/>
          <w:bCs/>
        </w:rPr>
        <w:t>ском</w:t>
      </w:r>
      <w:proofErr w:type="spellEnd"/>
      <w:r w:rsidRPr="00990627">
        <w:rPr>
          <w:rFonts w:cs="Arial"/>
          <w:bCs/>
        </w:rPr>
        <w:t xml:space="preserve"> сельском поселении</w:t>
      </w:r>
      <w:r w:rsidRPr="00990627">
        <w:rPr>
          <w:rFonts w:cs="Arial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60688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Ответственный и</w:t>
            </w:r>
            <w:r w:rsidR="007151EE" w:rsidRPr="00990627">
              <w:rPr>
                <w:rFonts w:cs="Arial"/>
                <w:bCs/>
              </w:rPr>
              <w:t>сполнител</w:t>
            </w:r>
            <w:r w:rsidRPr="00990627">
              <w:rPr>
                <w:rFonts w:cs="Arial"/>
                <w:bCs/>
              </w:rPr>
              <w:t>ь</w:t>
            </w:r>
            <w:r w:rsidR="007151EE" w:rsidRPr="00990627">
              <w:rPr>
                <w:rFonts w:cs="Arial"/>
                <w:bCs/>
              </w:rPr>
              <w:t xml:space="preserve">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</w:t>
            </w:r>
            <w:proofErr w:type="spellEnd"/>
            <w:r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  <w:spacing w:val="-1"/>
              </w:rPr>
              <w:t xml:space="preserve"> </w:t>
            </w:r>
            <w:proofErr w:type="spellStart"/>
            <w:r w:rsidRPr="00990627">
              <w:rPr>
                <w:rFonts w:cs="Arial"/>
                <w:spacing w:val="-1"/>
              </w:rPr>
              <w:t>Россошанского</w:t>
            </w:r>
            <w:proofErr w:type="spellEnd"/>
            <w:r w:rsidRPr="00990627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0E3429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429" w:rsidRPr="00990627" w:rsidRDefault="000E3429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 xml:space="preserve">Основные разработчики </w:t>
            </w:r>
            <w:r w:rsidR="00E60688" w:rsidRPr="00990627">
              <w:rPr>
                <w:rFonts w:cs="Arial"/>
                <w:bCs/>
              </w:rPr>
              <w:t xml:space="preserve">подпрограммы </w:t>
            </w:r>
            <w:r w:rsidRPr="00990627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3429" w:rsidRPr="00990627" w:rsidRDefault="000E3429" w:rsidP="00990627">
            <w:pPr>
              <w:ind w:firstLine="0"/>
              <w:rPr>
                <w:rFonts w:cs="Arial"/>
                <w:spacing w:val="-1"/>
              </w:rPr>
            </w:pPr>
            <w:r w:rsidRPr="00990627">
              <w:rPr>
                <w:rFonts w:cs="Arial"/>
                <w:spacing w:val="-1"/>
              </w:rPr>
              <w:t xml:space="preserve">Администрация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ского</w:t>
            </w:r>
            <w:proofErr w:type="spellEnd"/>
            <w:r w:rsidRPr="00990627">
              <w:rPr>
                <w:rFonts w:cs="Arial"/>
              </w:rPr>
              <w:t xml:space="preserve"> сельского поселения</w:t>
            </w:r>
            <w:r w:rsidRPr="00990627">
              <w:rPr>
                <w:rFonts w:cs="Arial"/>
                <w:spacing w:val="-1"/>
              </w:rPr>
              <w:t xml:space="preserve"> </w:t>
            </w:r>
            <w:proofErr w:type="spellStart"/>
            <w:r w:rsidRPr="00990627">
              <w:rPr>
                <w:rFonts w:cs="Arial"/>
                <w:spacing w:val="-1"/>
              </w:rPr>
              <w:t>Россошанского</w:t>
            </w:r>
            <w:proofErr w:type="spellEnd"/>
            <w:r w:rsidRPr="00990627">
              <w:rPr>
                <w:rFonts w:cs="Arial"/>
                <w:spacing w:val="-1"/>
              </w:rPr>
              <w:t xml:space="preserve"> муниципального района Воронежской области</w:t>
            </w: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 xml:space="preserve">1.Обеспечение деятельности </w:t>
            </w:r>
            <w:r w:rsidR="00630721" w:rsidRPr="00990627">
              <w:rPr>
                <w:rFonts w:cs="Arial"/>
              </w:rPr>
              <w:t>специалиста по военно-учётной работе</w:t>
            </w:r>
          </w:p>
          <w:p w:rsidR="007151EE" w:rsidRPr="00990627" w:rsidRDefault="007151EE" w:rsidP="00990627">
            <w:pPr>
              <w:ind w:firstLine="0"/>
              <w:rPr>
                <w:rFonts w:cs="Arial"/>
                <w:spacing w:val="-5"/>
              </w:rPr>
            </w:pP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spacing w:val="-5"/>
              </w:rPr>
            </w:pPr>
            <w:r w:rsidRPr="00990627">
              <w:rPr>
                <w:rFonts w:cs="Arial"/>
                <w:spacing w:val="-5"/>
              </w:rPr>
              <w:t xml:space="preserve">Создание необходимых условий для эффективной работы </w:t>
            </w:r>
            <w:r w:rsidR="00630721" w:rsidRPr="00990627">
              <w:rPr>
                <w:rFonts w:cs="Arial"/>
              </w:rPr>
              <w:t>специалиста по военно-учётной работе</w:t>
            </w:r>
            <w:r w:rsidRPr="00990627">
              <w:rPr>
                <w:rFonts w:cs="Arial"/>
                <w:spacing w:val="-5"/>
              </w:rPr>
              <w:t xml:space="preserve"> в </w:t>
            </w:r>
            <w:proofErr w:type="spellStart"/>
            <w:r w:rsidR="003A3398" w:rsidRPr="00990627">
              <w:rPr>
                <w:rFonts w:cs="Arial"/>
              </w:rPr>
              <w:t>Лизинов</w:t>
            </w:r>
            <w:r w:rsidRPr="00990627">
              <w:rPr>
                <w:rFonts w:cs="Arial"/>
              </w:rPr>
              <w:t>ском</w:t>
            </w:r>
            <w:proofErr w:type="spellEnd"/>
            <w:r w:rsidRPr="00990627">
              <w:rPr>
                <w:rFonts w:cs="Arial"/>
              </w:rPr>
              <w:t xml:space="preserve"> сельском поселении</w:t>
            </w:r>
            <w:r w:rsidRPr="00990627">
              <w:rPr>
                <w:rFonts w:cs="Arial"/>
                <w:spacing w:val="-5"/>
              </w:rPr>
              <w:t xml:space="preserve"> </w:t>
            </w:r>
          </w:p>
        </w:tc>
      </w:tr>
      <w:tr w:rsidR="007151EE" w:rsidRPr="00990627" w:rsidTr="00294A1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Задачи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A16A1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3A3398" w:rsidRPr="00990627">
              <w:rPr>
                <w:rFonts w:ascii="Arial" w:hAnsi="Arial" w:cs="Arial"/>
                <w:sz w:val="24"/>
                <w:szCs w:val="24"/>
              </w:rPr>
              <w:t>Лизинов</w:t>
            </w:r>
            <w:r w:rsidRPr="00990627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90627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990627" w:rsidTr="00294A1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  <w:bCs/>
              </w:rPr>
            </w:pPr>
            <w:r w:rsidRPr="00990627">
              <w:rPr>
                <w:rFonts w:cs="Arial"/>
              </w:rPr>
              <w:t>Основные целевые индикаторы и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t xml:space="preserve">показатели подпрограммы </w:t>
            </w:r>
            <w:r w:rsidRPr="00990627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51EE" w:rsidRPr="00990627" w:rsidRDefault="007151EE" w:rsidP="00990627">
            <w:pPr>
              <w:pStyle w:val="a8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990627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630721" w:rsidRPr="00990627">
              <w:rPr>
                <w:rFonts w:ascii="Arial" w:hAnsi="Arial" w:cs="Arial"/>
                <w:sz w:val="24"/>
                <w:szCs w:val="24"/>
              </w:rPr>
              <w:t>специалиста по военно-учётной работе</w:t>
            </w:r>
            <w:r w:rsidRPr="00990627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990627" w:rsidRDefault="007151EE" w:rsidP="0099062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1EE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  <w:spacing w:val="-2"/>
              </w:rPr>
              <w:lastRenderedPageBreak/>
              <w:t xml:space="preserve">Этапы и сроки </w:t>
            </w:r>
            <w:r w:rsidRPr="00990627">
              <w:rPr>
                <w:rFonts w:cs="Arial"/>
                <w:bCs/>
              </w:rPr>
              <w:t>реализации подпрограммы муниципальной</w:t>
            </w:r>
          </w:p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1004F0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На постоянной основе 01.01.2014 — 31.12.20</w:t>
            </w:r>
            <w:r w:rsidR="000F2CCC">
              <w:rPr>
                <w:rFonts w:cs="Arial"/>
              </w:rPr>
              <w:t>2</w:t>
            </w:r>
            <w:r w:rsidR="001004F0">
              <w:rPr>
                <w:rFonts w:cs="Arial"/>
              </w:rPr>
              <w:t>1</w:t>
            </w:r>
          </w:p>
        </w:tc>
      </w:tr>
      <w:tr w:rsidR="007151EE" w:rsidRPr="00990627" w:rsidTr="00294A1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990627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151EE" w:rsidRPr="00990627">
              <w:rPr>
                <w:rFonts w:cs="Arial"/>
              </w:rPr>
              <w:t xml:space="preserve">Объем бюджетных ассигнований на реализацию </w:t>
            </w:r>
            <w:r w:rsidR="00A124FC" w:rsidRPr="00990627">
              <w:rPr>
                <w:rFonts w:cs="Arial"/>
              </w:rPr>
              <w:t xml:space="preserve">подпрограммы </w:t>
            </w:r>
            <w:r w:rsidR="007151EE" w:rsidRPr="00990627">
              <w:rPr>
                <w:rFonts w:cs="Arial"/>
              </w:rPr>
              <w:t>муниципальной программы по годам составляет (тыс</w:t>
            </w:r>
            <w:proofErr w:type="gramStart"/>
            <w:r w:rsidR="007151EE" w:rsidRPr="00990627">
              <w:rPr>
                <w:rFonts w:cs="Arial"/>
              </w:rPr>
              <w:t>.р</w:t>
            </w:r>
            <w:proofErr w:type="gramEnd"/>
            <w:r w:rsidR="007151EE" w:rsidRPr="00990627">
              <w:rPr>
                <w:rFonts w:cs="Arial"/>
              </w:rPr>
              <w:t>ублей):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35398A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сумма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4E4496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146,6</w:t>
            </w:r>
          </w:p>
        </w:tc>
      </w:tr>
      <w:tr w:rsidR="007151EE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7151EE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1EE" w:rsidRPr="00990627" w:rsidRDefault="00E83B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166,8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83B79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172,3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412E0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68,3</w:t>
            </w:r>
          </w:p>
        </w:tc>
      </w:tr>
      <w:tr w:rsidR="00EA16A1" w:rsidRPr="00990627" w:rsidTr="00294A1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EA16A1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16A1" w:rsidRPr="00990627" w:rsidRDefault="001004F0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75,3</w:t>
            </w:r>
          </w:p>
        </w:tc>
      </w:tr>
      <w:tr w:rsidR="000F2CCC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FD706E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1004F0" w:rsidP="00FD706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78,8</w:t>
            </w:r>
          </w:p>
        </w:tc>
      </w:tr>
      <w:tr w:rsidR="000F2CCC" w:rsidRPr="00990627" w:rsidTr="00294A1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0F2CCC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1004F0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78,8</w:t>
            </w:r>
          </w:p>
        </w:tc>
      </w:tr>
      <w:tr w:rsidR="001004F0" w:rsidRPr="00990627" w:rsidTr="00294A10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004F0" w:rsidRPr="00990627" w:rsidRDefault="001004F0" w:rsidP="00990627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4F0" w:rsidRPr="00990627" w:rsidRDefault="001004F0" w:rsidP="000F2CC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4F0" w:rsidRDefault="001004F0" w:rsidP="0099062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81,3</w:t>
            </w:r>
          </w:p>
        </w:tc>
      </w:tr>
      <w:tr w:rsidR="000F2CCC" w:rsidRPr="00990627" w:rsidTr="00294A1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ind w:firstLine="0"/>
              <w:rPr>
                <w:rFonts w:cs="Arial"/>
              </w:rPr>
            </w:pPr>
            <w:r w:rsidRPr="00990627">
              <w:rPr>
                <w:rFonts w:cs="Arial"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CCC" w:rsidRPr="00990627" w:rsidRDefault="000F2CCC" w:rsidP="00990627">
            <w:pPr>
              <w:pStyle w:val="ConsPlusCell"/>
              <w:jc w:val="both"/>
              <w:rPr>
                <w:rFonts w:ascii="Arial" w:hAnsi="Arial" w:cs="Arial"/>
              </w:rPr>
            </w:pPr>
            <w:r w:rsidRPr="00990627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7151EE" w:rsidRPr="00990627" w:rsidRDefault="007151EE" w:rsidP="00990627">
      <w:pPr>
        <w:ind w:firstLine="709"/>
        <w:rPr>
          <w:rFonts w:cs="Arial"/>
        </w:rPr>
      </w:pPr>
    </w:p>
    <w:p w:rsidR="007151EE" w:rsidRPr="00990627" w:rsidRDefault="007151EE" w:rsidP="00990627">
      <w:pPr>
        <w:numPr>
          <w:ilvl w:val="0"/>
          <w:numId w:val="5"/>
        </w:numPr>
        <w:ind w:left="0" w:firstLine="709"/>
        <w:rPr>
          <w:rFonts w:cs="Arial"/>
        </w:rPr>
      </w:pPr>
      <w:r w:rsidRPr="00990627">
        <w:rPr>
          <w:rFonts w:cs="Arial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206807" w:rsidRPr="00990627">
        <w:rPr>
          <w:rFonts w:cs="Arial"/>
        </w:rPr>
        <w:t>переданных</w:t>
      </w:r>
      <w:r w:rsidRPr="00990627">
        <w:rPr>
          <w:rFonts w:cs="Arial"/>
        </w:rPr>
        <w:t xml:space="preserve"> полномочий</w:t>
      </w:r>
      <w:r w:rsidR="00206807" w:rsidRPr="00990627">
        <w:rPr>
          <w:rFonts w:cs="Arial"/>
        </w:rPr>
        <w:t xml:space="preserve"> по организации и осуществлению первичного воинского учета на территории </w:t>
      </w:r>
      <w:proofErr w:type="spellStart"/>
      <w:r w:rsidR="003A3398" w:rsidRPr="00990627">
        <w:rPr>
          <w:rFonts w:cs="Arial"/>
        </w:rPr>
        <w:t>Лизинов</w:t>
      </w:r>
      <w:r w:rsidR="00206807" w:rsidRPr="00990627">
        <w:rPr>
          <w:rFonts w:cs="Arial"/>
        </w:rPr>
        <w:t>ского</w:t>
      </w:r>
      <w:proofErr w:type="spellEnd"/>
      <w:r w:rsidR="00206807" w:rsidRPr="00990627">
        <w:rPr>
          <w:rFonts w:cs="Arial"/>
        </w:rPr>
        <w:t xml:space="preserve"> сельского поселения</w:t>
      </w:r>
      <w:r w:rsidRPr="00990627">
        <w:rPr>
          <w:rFonts w:cs="Arial"/>
        </w:rPr>
        <w:t xml:space="preserve">, как в рамках </w:t>
      </w:r>
      <w:proofErr w:type="gramStart"/>
      <w:r w:rsidRPr="00990627">
        <w:rPr>
          <w:rFonts w:cs="Arial"/>
        </w:rPr>
        <w:t>подпрограммы</w:t>
      </w:r>
      <w:proofErr w:type="gramEnd"/>
      <w:r w:rsidRPr="00990627">
        <w:rPr>
          <w:rFonts w:cs="Arial"/>
        </w:rPr>
        <w:t xml:space="preserve"> так и в целом программы.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151EE" w:rsidRPr="00990627" w:rsidRDefault="000E3429" w:rsidP="00990627">
      <w:pPr>
        <w:ind w:firstLine="709"/>
        <w:rPr>
          <w:rFonts w:cs="Arial"/>
          <w:lang w:eastAsia="en-US"/>
        </w:rPr>
      </w:pPr>
      <w:r w:rsidRPr="00990627">
        <w:rPr>
          <w:rFonts w:cs="Arial"/>
        </w:rPr>
        <w:t>3</w:t>
      </w:r>
      <w:r w:rsidR="007151EE" w:rsidRPr="00990627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Мероприяти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подпрограммы предусматрива</w:t>
      </w:r>
      <w:r w:rsidR="00206807" w:rsidRPr="00990627">
        <w:rPr>
          <w:rFonts w:cs="Arial"/>
        </w:rPr>
        <w:t>ет</w:t>
      </w:r>
      <w:r w:rsidR="007151EE" w:rsidRPr="00990627">
        <w:rPr>
          <w:rFonts w:cs="Arial"/>
        </w:rPr>
        <w:t xml:space="preserve"> финансовое</w:t>
      </w:r>
      <w:r w:rsidR="00206807" w:rsidRPr="00990627">
        <w:rPr>
          <w:rFonts w:cs="Arial"/>
        </w:rPr>
        <w:t xml:space="preserve"> и материально – техническое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 xml:space="preserve">обеспечение за счет средств </w:t>
      </w:r>
      <w:r w:rsidR="00206807" w:rsidRPr="00990627">
        <w:rPr>
          <w:rFonts w:cs="Arial"/>
        </w:rPr>
        <w:t xml:space="preserve">областного </w:t>
      </w:r>
      <w:r w:rsidR="007151EE" w:rsidRPr="00990627">
        <w:rPr>
          <w:rFonts w:cs="Arial"/>
        </w:rPr>
        <w:t xml:space="preserve">бюджета соответствующих видов расходов на 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  <w:r w:rsidR="007151EE" w:rsidRPr="00990627">
        <w:rPr>
          <w:rFonts w:cs="Arial"/>
        </w:rPr>
        <w:t>.</w:t>
      </w:r>
    </w:p>
    <w:p w:rsidR="0020680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  <w:lang w:eastAsia="en-US"/>
        </w:rPr>
        <w:t>Целью подпрограммы является</w:t>
      </w:r>
      <w:r>
        <w:rPr>
          <w:rFonts w:cs="Arial"/>
          <w:lang w:eastAsia="en-US"/>
        </w:rPr>
        <w:t xml:space="preserve"> </w:t>
      </w:r>
      <w:r w:rsidR="00206807" w:rsidRPr="00990627">
        <w:rPr>
          <w:rFonts w:cs="Arial"/>
          <w:spacing w:val="-5"/>
        </w:rPr>
        <w:t xml:space="preserve">Создание необходимых условий для эффективной работы </w:t>
      </w:r>
      <w:r w:rsidR="00630721" w:rsidRPr="00990627">
        <w:rPr>
          <w:rFonts w:cs="Arial"/>
        </w:rPr>
        <w:t>специалиста по военно-учётной работе</w:t>
      </w:r>
      <w:r w:rsidR="00630721" w:rsidRPr="00990627">
        <w:rPr>
          <w:rFonts w:cs="Arial"/>
          <w:spacing w:val="-5"/>
        </w:rPr>
        <w:t xml:space="preserve"> </w:t>
      </w:r>
      <w:r w:rsidR="00206807" w:rsidRPr="00990627">
        <w:rPr>
          <w:rFonts w:cs="Arial"/>
          <w:spacing w:val="-5"/>
        </w:rPr>
        <w:t xml:space="preserve">в </w:t>
      </w:r>
      <w:proofErr w:type="spellStart"/>
      <w:r w:rsidR="003A3398" w:rsidRPr="00990627">
        <w:rPr>
          <w:rFonts w:cs="Arial"/>
        </w:rPr>
        <w:t>Лизинов</w:t>
      </w:r>
      <w:r w:rsidR="00206807" w:rsidRPr="00990627">
        <w:rPr>
          <w:rFonts w:cs="Arial"/>
        </w:rPr>
        <w:t>ском</w:t>
      </w:r>
      <w:proofErr w:type="spellEnd"/>
      <w:r w:rsidR="00206807" w:rsidRPr="00990627">
        <w:rPr>
          <w:rFonts w:cs="Arial"/>
        </w:rPr>
        <w:t xml:space="preserve"> сельском поселении. </w:t>
      </w:r>
    </w:p>
    <w:p w:rsidR="007151EE" w:rsidRPr="00990627" w:rsidRDefault="00206807" w:rsidP="00990627">
      <w:pPr>
        <w:ind w:firstLine="709"/>
        <w:rPr>
          <w:rFonts w:cs="Arial"/>
        </w:rPr>
      </w:pPr>
      <w:r w:rsidRPr="00990627">
        <w:rPr>
          <w:rFonts w:cs="Arial"/>
          <w:spacing w:val="-5"/>
        </w:rPr>
        <w:t xml:space="preserve"> </w:t>
      </w:r>
      <w:r w:rsidR="007151EE" w:rsidRPr="00990627">
        <w:rPr>
          <w:rFonts w:cs="Arial"/>
          <w:lang w:eastAsia="en-US"/>
        </w:rPr>
        <w:t xml:space="preserve">Задачи подпрограммы: </w:t>
      </w:r>
    </w:p>
    <w:p w:rsidR="00206807" w:rsidRPr="00990627" w:rsidRDefault="00206807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 w:rsidR="003A3398" w:rsidRPr="00990627">
        <w:rPr>
          <w:sz w:val="24"/>
          <w:szCs w:val="24"/>
        </w:rPr>
        <w:t>Лизинов</w:t>
      </w:r>
      <w:r w:rsidRPr="00990627">
        <w:rPr>
          <w:sz w:val="24"/>
          <w:szCs w:val="24"/>
        </w:rPr>
        <w:t>ского</w:t>
      </w:r>
      <w:proofErr w:type="spellEnd"/>
      <w:r w:rsidRPr="00990627">
        <w:rPr>
          <w:sz w:val="24"/>
          <w:szCs w:val="24"/>
        </w:rPr>
        <w:t xml:space="preserve"> сельского поселения. </w:t>
      </w:r>
    </w:p>
    <w:p w:rsidR="007151EE" w:rsidRPr="00990627" w:rsidRDefault="007151EE" w:rsidP="00990627">
      <w:pPr>
        <w:pStyle w:val="ConsPlusNormal"/>
        <w:ind w:firstLine="709"/>
        <w:jc w:val="both"/>
        <w:rPr>
          <w:sz w:val="24"/>
          <w:szCs w:val="24"/>
        </w:rPr>
      </w:pPr>
      <w:r w:rsidRPr="00990627">
        <w:rPr>
          <w:sz w:val="24"/>
          <w:szCs w:val="24"/>
        </w:rPr>
        <w:lastRenderedPageBreak/>
        <w:t>В подпрограмме используется показатель, позволяющий оценить непосредственно реализацию основных мер</w:t>
      </w:r>
      <w:r w:rsidR="00781F56" w:rsidRPr="00990627">
        <w:rPr>
          <w:sz w:val="24"/>
          <w:szCs w:val="24"/>
        </w:rPr>
        <w:t>оприятий и подпрограммы в целом:</w:t>
      </w:r>
    </w:p>
    <w:p w:rsidR="007151EE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>д</w:t>
      </w:r>
      <w:r w:rsidR="007151EE" w:rsidRPr="00990627">
        <w:rPr>
          <w:rFonts w:ascii="Arial" w:hAnsi="Arial" w:cs="Arial"/>
          <w:sz w:val="24"/>
          <w:szCs w:val="24"/>
        </w:rPr>
        <w:t xml:space="preserve">оля исполнения бюджета, предусмотренного на финансовое обеспечение деятельности </w:t>
      </w:r>
      <w:r w:rsidR="00630721" w:rsidRPr="00990627">
        <w:rPr>
          <w:rFonts w:ascii="Arial" w:hAnsi="Arial" w:cs="Arial"/>
          <w:sz w:val="24"/>
          <w:szCs w:val="24"/>
        </w:rPr>
        <w:t>специалиста по военно-учётной работе</w:t>
      </w:r>
      <w:r w:rsidR="007151EE" w:rsidRPr="00990627">
        <w:rPr>
          <w:rFonts w:ascii="Arial" w:hAnsi="Arial" w:cs="Arial"/>
          <w:sz w:val="24"/>
          <w:szCs w:val="24"/>
        </w:rPr>
        <w:t xml:space="preserve">, </w:t>
      </w:r>
      <w:r w:rsidR="000E3429" w:rsidRPr="00990627">
        <w:rPr>
          <w:rFonts w:ascii="Arial" w:hAnsi="Arial" w:cs="Arial"/>
          <w:sz w:val="24"/>
          <w:szCs w:val="24"/>
        </w:rPr>
        <w:t>%</w:t>
      </w:r>
      <w:r w:rsidR="007151EE" w:rsidRPr="00990627">
        <w:rPr>
          <w:rFonts w:ascii="Arial" w:hAnsi="Arial" w:cs="Arial"/>
          <w:sz w:val="24"/>
          <w:szCs w:val="24"/>
        </w:rPr>
        <w:t>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Показатель используется для оценки эффективности реализации основн</w:t>
      </w:r>
      <w:r w:rsidR="00206807" w:rsidRPr="00990627">
        <w:rPr>
          <w:rFonts w:cs="Arial"/>
        </w:rPr>
        <w:t>ого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>мероприяти</w:t>
      </w:r>
      <w:r w:rsidR="00206807" w:rsidRPr="00990627">
        <w:rPr>
          <w:rFonts w:cs="Arial"/>
        </w:rPr>
        <w:t>я</w:t>
      </w:r>
      <w:r w:rsidR="007151EE" w:rsidRPr="00990627">
        <w:rPr>
          <w:rFonts w:cs="Arial"/>
        </w:rPr>
        <w:t>:</w:t>
      </w:r>
    </w:p>
    <w:p w:rsidR="007151EE" w:rsidRPr="00990627" w:rsidRDefault="00990627" w:rsidP="00990627">
      <w:pPr>
        <w:ind w:firstLine="709"/>
        <w:rPr>
          <w:rFonts w:eastAsia="Arial" w:cs="Arial"/>
          <w:lang w:eastAsia="ar-SA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 xml:space="preserve">-Обеспечение деятельности </w:t>
      </w:r>
      <w:r w:rsidR="00630721" w:rsidRPr="00990627">
        <w:rPr>
          <w:rFonts w:cs="Arial"/>
        </w:rPr>
        <w:t>специалиста по военно-учётной работе.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 xml:space="preserve">Срок </w:t>
      </w:r>
      <w:r w:rsidR="000F2CCC">
        <w:rPr>
          <w:rFonts w:cs="Arial"/>
        </w:rPr>
        <w:t>реализации подпрограммы 2014-202</w:t>
      </w:r>
      <w:r w:rsidR="001004F0">
        <w:rPr>
          <w:rFonts w:cs="Arial"/>
        </w:rPr>
        <w:t>1</w:t>
      </w:r>
      <w:r w:rsidR="007151EE" w:rsidRPr="00990627">
        <w:rPr>
          <w:rFonts w:cs="Arial"/>
        </w:rPr>
        <w:t xml:space="preserve"> годы.</w:t>
      </w:r>
    </w:p>
    <w:p w:rsidR="007151EE" w:rsidRPr="00990627" w:rsidRDefault="000E3429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4</w:t>
      </w:r>
      <w:r w:rsidR="007151EE" w:rsidRPr="00990627">
        <w:rPr>
          <w:rFonts w:ascii="Arial" w:hAnsi="Arial" w:cs="Arial"/>
          <w:sz w:val="24"/>
          <w:szCs w:val="24"/>
        </w:rPr>
        <w:t>.Характеристика основных мероприятий подпрограммы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Основн</w:t>
      </w:r>
      <w:r w:rsidR="0033009F" w:rsidRPr="00990627">
        <w:rPr>
          <w:rFonts w:cs="Arial"/>
        </w:rPr>
        <w:t>о</w:t>
      </w:r>
      <w:r w:rsidR="000E3429" w:rsidRPr="00990627">
        <w:rPr>
          <w:rFonts w:cs="Arial"/>
        </w:rPr>
        <w:t>е</w:t>
      </w:r>
      <w:r w:rsidRPr="00990627">
        <w:rPr>
          <w:rFonts w:cs="Arial"/>
        </w:rPr>
        <w:t xml:space="preserve"> мероприяти</w:t>
      </w:r>
      <w:r w:rsidR="0033009F" w:rsidRPr="00990627">
        <w:rPr>
          <w:rFonts w:cs="Arial"/>
        </w:rPr>
        <w:t>е</w:t>
      </w:r>
      <w:r w:rsidRPr="00990627">
        <w:rPr>
          <w:rFonts w:cs="Arial"/>
        </w:rPr>
        <w:t xml:space="preserve"> подпрограммы буд</w:t>
      </w:r>
      <w:r w:rsidR="0033009F" w:rsidRPr="00990627">
        <w:rPr>
          <w:rFonts w:cs="Arial"/>
        </w:rPr>
        <w:t>е</w:t>
      </w:r>
      <w:r w:rsidRPr="00990627">
        <w:rPr>
          <w:rFonts w:cs="Arial"/>
        </w:rPr>
        <w:t xml:space="preserve">т реализовываться в соответствии с полномочиями администрации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поселения.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 xml:space="preserve">Подпрограммой предусмотрено осуществление </w:t>
      </w:r>
      <w:r w:rsidR="00206807" w:rsidRPr="00990627">
        <w:rPr>
          <w:rFonts w:ascii="Arial" w:hAnsi="Arial" w:cs="Arial"/>
          <w:sz w:val="24"/>
          <w:szCs w:val="24"/>
        </w:rPr>
        <w:t>одного</w:t>
      </w:r>
      <w:r w:rsidRPr="00990627">
        <w:rPr>
          <w:rFonts w:ascii="Arial" w:hAnsi="Arial" w:cs="Arial"/>
          <w:sz w:val="24"/>
          <w:szCs w:val="24"/>
        </w:rPr>
        <w:t xml:space="preserve"> основн</w:t>
      </w:r>
      <w:r w:rsidR="00206807" w:rsidRPr="00990627">
        <w:rPr>
          <w:rFonts w:ascii="Arial" w:hAnsi="Arial" w:cs="Arial"/>
          <w:sz w:val="24"/>
          <w:szCs w:val="24"/>
        </w:rPr>
        <w:t>ого</w:t>
      </w:r>
      <w:r w:rsidRPr="00990627">
        <w:rPr>
          <w:rFonts w:ascii="Arial" w:hAnsi="Arial" w:cs="Arial"/>
          <w:sz w:val="24"/>
          <w:szCs w:val="24"/>
        </w:rPr>
        <w:t xml:space="preserve"> мероприяти</w:t>
      </w:r>
      <w:r w:rsidR="00206807" w:rsidRPr="00990627">
        <w:rPr>
          <w:rFonts w:ascii="Arial" w:hAnsi="Arial" w:cs="Arial"/>
          <w:sz w:val="24"/>
          <w:szCs w:val="24"/>
        </w:rPr>
        <w:t>я</w:t>
      </w:r>
      <w:r w:rsidRPr="00990627">
        <w:rPr>
          <w:rFonts w:ascii="Arial" w:hAnsi="Arial" w:cs="Arial"/>
          <w:sz w:val="24"/>
          <w:szCs w:val="24"/>
        </w:rPr>
        <w:t>:</w:t>
      </w:r>
    </w:p>
    <w:p w:rsidR="00206807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 xml:space="preserve">-Обеспечение деятельности </w:t>
      </w:r>
      <w:r w:rsidR="00630721" w:rsidRPr="00990627">
        <w:rPr>
          <w:rFonts w:cs="Arial"/>
        </w:rPr>
        <w:t>специалиста по военно-учётной работе</w:t>
      </w:r>
    </w:p>
    <w:p w:rsidR="007151EE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06807" w:rsidRPr="00990627">
        <w:rPr>
          <w:rFonts w:cs="Arial"/>
        </w:rPr>
        <w:t>Основно</w:t>
      </w:r>
      <w:r w:rsidR="007151EE" w:rsidRPr="00990627">
        <w:rPr>
          <w:rFonts w:cs="Arial"/>
        </w:rPr>
        <w:t>е мероприяти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направлен</w:t>
      </w:r>
      <w:r w:rsidR="00206807" w:rsidRPr="00990627">
        <w:rPr>
          <w:rFonts w:cs="Arial"/>
        </w:rPr>
        <w:t>о</w:t>
      </w:r>
      <w:r w:rsidR="007151EE" w:rsidRPr="00990627">
        <w:rPr>
          <w:rFonts w:cs="Arial"/>
        </w:rPr>
        <w:t xml:space="preserve"> на выполнени</w:t>
      </w:r>
      <w:r w:rsidR="00206807" w:rsidRPr="00990627">
        <w:rPr>
          <w:rFonts w:cs="Arial"/>
        </w:rPr>
        <w:t>е</w:t>
      </w:r>
      <w:r w:rsidR="007151EE" w:rsidRPr="00990627">
        <w:rPr>
          <w:rFonts w:cs="Arial"/>
        </w:rPr>
        <w:t xml:space="preserve"> задач</w:t>
      </w:r>
      <w:r w:rsidR="00206807" w:rsidRPr="00990627">
        <w:rPr>
          <w:rFonts w:cs="Arial"/>
        </w:rPr>
        <w:t>и</w:t>
      </w:r>
      <w:r w:rsidR="007151EE" w:rsidRPr="00990627">
        <w:rPr>
          <w:rFonts w:cs="Arial"/>
        </w:rPr>
        <w:t xml:space="preserve"> подпрограммы, в результате котор</w:t>
      </w:r>
      <w:r w:rsidR="00A1464B" w:rsidRPr="00990627">
        <w:rPr>
          <w:rFonts w:cs="Arial"/>
        </w:rPr>
        <w:t>ой</w:t>
      </w:r>
      <w:r>
        <w:rPr>
          <w:rFonts w:cs="Arial"/>
        </w:rPr>
        <w:t xml:space="preserve"> </w:t>
      </w:r>
      <w:r w:rsidR="007151EE" w:rsidRPr="00990627">
        <w:rPr>
          <w:rFonts w:cs="Arial"/>
        </w:rPr>
        <w:t xml:space="preserve">будет достигнута цель подпрограммы </w:t>
      </w:r>
      <w:r w:rsidR="00A1464B" w:rsidRPr="00990627">
        <w:rPr>
          <w:rFonts w:cs="Arial"/>
        </w:rPr>
        <w:t>с</w:t>
      </w:r>
      <w:r w:rsidR="00A1464B" w:rsidRPr="00990627">
        <w:rPr>
          <w:rFonts w:cs="Arial"/>
          <w:spacing w:val="-5"/>
        </w:rPr>
        <w:t xml:space="preserve">оздание необходимых условий для эффективной работы </w:t>
      </w:r>
      <w:r w:rsidR="00630721" w:rsidRPr="00990627">
        <w:rPr>
          <w:rFonts w:cs="Arial"/>
        </w:rPr>
        <w:t>специалиста по военно-учётной работе</w:t>
      </w:r>
      <w:r w:rsidR="00630721" w:rsidRPr="00990627">
        <w:rPr>
          <w:rFonts w:cs="Arial"/>
          <w:spacing w:val="-5"/>
        </w:rPr>
        <w:t xml:space="preserve"> </w:t>
      </w:r>
      <w:r w:rsidR="00A1464B" w:rsidRPr="00990627">
        <w:rPr>
          <w:rFonts w:cs="Arial"/>
          <w:spacing w:val="-5"/>
        </w:rPr>
        <w:t xml:space="preserve">в </w:t>
      </w:r>
      <w:proofErr w:type="spellStart"/>
      <w:r w:rsidR="003A3398" w:rsidRPr="00990627">
        <w:rPr>
          <w:rFonts w:cs="Arial"/>
        </w:rPr>
        <w:t>Лизинов</w:t>
      </w:r>
      <w:r w:rsidR="00A1464B" w:rsidRPr="00990627">
        <w:rPr>
          <w:rFonts w:cs="Arial"/>
        </w:rPr>
        <w:t>ском</w:t>
      </w:r>
      <w:proofErr w:type="spellEnd"/>
      <w:r w:rsidR="00A1464B" w:rsidRPr="00990627">
        <w:rPr>
          <w:rFonts w:cs="Arial"/>
        </w:rPr>
        <w:t xml:space="preserve"> сельском поселении.</w:t>
      </w:r>
    </w:p>
    <w:p w:rsidR="00A1464B" w:rsidRPr="00990627" w:rsidRDefault="00A1464B" w:rsidP="00990627">
      <w:pPr>
        <w:ind w:firstLine="709"/>
        <w:rPr>
          <w:rFonts w:cs="Arial"/>
        </w:rPr>
      </w:pPr>
      <w:r w:rsidRPr="00990627">
        <w:rPr>
          <w:rFonts w:cs="Arial"/>
        </w:rPr>
        <w:t>Реализация мероприятия предусматривает:</w:t>
      </w:r>
    </w:p>
    <w:p w:rsidR="00A1464B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1464B" w:rsidRPr="00990627">
        <w:rPr>
          <w:rFonts w:cs="Arial"/>
        </w:rPr>
        <w:t xml:space="preserve">В соответствии с </w:t>
      </w:r>
      <w:r w:rsidR="00A1464B" w:rsidRPr="00990627">
        <w:rPr>
          <w:rFonts w:cs="Arial"/>
          <w:spacing w:val="-3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="00A1464B" w:rsidRPr="00990627">
        <w:rPr>
          <w:rFonts w:cs="Arial"/>
        </w:rPr>
        <w:t xml:space="preserve"> включение в бюджет </w:t>
      </w:r>
      <w:proofErr w:type="spellStart"/>
      <w:r w:rsidR="003A3398" w:rsidRPr="00990627">
        <w:rPr>
          <w:rFonts w:cs="Arial"/>
        </w:rPr>
        <w:t>Лизинов</w:t>
      </w:r>
      <w:r w:rsidR="00A1464B" w:rsidRPr="00990627">
        <w:rPr>
          <w:rFonts w:cs="Arial"/>
        </w:rPr>
        <w:t>ского</w:t>
      </w:r>
      <w:proofErr w:type="spellEnd"/>
      <w:r w:rsidR="00A1464B" w:rsidRPr="00990627">
        <w:rPr>
          <w:rFonts w:cs="Arial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A1464B" w:rsidRP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1464B" w:rsidRPr="00990627">
        <w:rPr>
          <w:rFonts w:cs="Arial"/>
        </w:rPr>
        <w:t>-</w:t>
      </w:r>
      <w:r>
        <w:rPr>
          <w:rFonts w:cs="Arial"/>
        </w:rPr>
        <w:t xml:space="preserve"> </w:t>
      </w:r>
      <w:r w:rsidR="00A1464B" w:rsidRPr="00990627">
        <w:rPr>
          <w:rFonts w:cs="Arial"/>
        </w:rPr>
        <w:t xml:space="preserve">расходы на содержание </w:t>
      </w:r>
      <w:r w:rsidR="00630721" w:rsidRPr="00990627">
        <w:rPr>
          <w:rFonts w:cs="Arial"/>
        </w:rPr>
        <w:t xml:space="preserve">специалиста по военно-учётной работе </w:t>
      </w:r>
      <w:r w:rsidR="00A1464B" w:rsidRPr="00990627">
        <w:rPr>
          <w:rFonts w:cs="Arial"/>
        </w:rPr>
        <w:t>в т.ч.: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фонд оплаты труда и страховые взносы;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работ, услуг в сфере информационно-коммуникационных технологий;</w:t>
      </w:r>
    </w:p>
    <w:p w:rsidR="00A1464B" w:rsidRPr="00990627" w:rsidRDefault="00A1464B" w:rsidP="00990627">
      <w:pPr>
        <w:numPr>
          <w:ilvl w:val="0"/>
          <w:numId w:val="11"/>
        </w:numPr>
        <w:ind w:left="0" w:firstLine="709"/>
        <w:rPr>
          <w:rFonts w:cs="Arial"/>
          <w:color w:val="000000"/>
        </w:rPr>
      </w:pPr>
      <w:r w:rsidRPr="00990627">
        <w:rPr>
          <w:rFonts w:cs="Arial"/>
          <w:color w:val="000000"/>
        </w:rPr>
        <w:t>закупка товаров, работ и услуг для муниципальных нужд;</w:t>
      </w:r>
    </w:p>
    <w:p w:rsidR="00990627" w:rsidRDefault="00A1464B" w:rsidP="00990627">
      <w:pPr>
        <w:ind w:firstLine="709"/>
        <w:rPr>
          <w:rFonts w:cs="Arial"/>
          <w:lang w:eastAsia="en-US"/>
        </w:rPr>
      </w:pPr>
      <w:r w:rsidRPr="00990627">
        <w:rPr>
          <w:rFonts w:cs="Arial"/>
        </w:rPr>
        <w:t xml:space="preserve">- представление </w:t>
      </w:r>
      <w:r w:rsidRPr="00990627">
        <w:rPr>
          <w:rFonts w:cs="Arial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990627">
        <w:rPr>
          <w:rFonts w:cs="Arial"/>
          <w:lang w:eastAsia="en-US"/>
        </w:rPr>
        <w:t>Россошанского</w:t>
      </w:r>
      <w:proofErr w:type="spellEnd"/>
      <w:r w:rsidR="0069335A" w:rsidRPr="00990627">
        <w:rPr>
          <w:rFonts w:cs="Arial"/>
          <w:lang w:eastAsia="en-US"/>
        </w:rPr>
        <w:t xml:space="preserve"> </w:t>
      </w:r>
      <w:r w:rsidRPr="00990627">
        <w:rPr>
          <w:rFonts w:cs="Arial"/>
          <w:lang w:eastAsia="en-US"/>
        </w:rPr>
        <w:t xml:space="preserve">муниципального района </w:t>
      </w:r>
      <w:r w:rsidRPr="00990627">
        <w:rPr>
          <w:rFonts w:cs="Arial"/>
        </w:rPr>
        <w:t>отчета о расходовании субвенции на осуществление первичного воинского учета по форме.</w:t>
      </w:r>
      <w:r w:rsidR="00990627">
        <w:rPr>
          <w:rFonts w:cs="Arial"/>
          <w:lang w:eastAsia="en-US"/>
        </w:rPr>
        <w:t xml:space="preserve">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Характеристика мер муниципального регулирования</w:t>
      </w:r>
    </w:p>
    <w:p w:rsidR="00990627" w:rsidRDefault="00990627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151EE" w:rsidRPr="00990627">
        <w:rPr>
          <w:rFonts w:ascii="Arial" w:hAnsi="Arial" w:cs="Arial"/>
          <w:bCs/>
          <w:sz w:val="24"/>
          <w:szCs w:val="24"/>
        </w:rPr>
        <w:t>Меры муниципального и правового регулирования в рамках подпрограммы не предусмотрены.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>и физических лиц в реализации подпрограммы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7151EE" w:rsidRPr="00990627">
        <w:rPr>
          <w:rFonts w:cs="Arial"/>
        </w:rPr>
        <w:t>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  <w:r>
        <w:rPr>
          <w:rFonts w:cs="Arial"/>
        </w:rPr>
        <w:t xml:space="preserve">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6. Финансовое обеспечение подпрограммы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Финансовые ресурсы, необходимые для реализации муниципальной программы в 2014-20</w:t>
      </w:r>
      <w:r w:rsidR="000F2CCC">
        <w:rPr>
          <w:rFonts w:cs="Arial"/>
        </w:rPr>
        <w:t>2</w:t>
      </w:r>
      <w:r w:rsidR="001004F0">
        <w:rPr>
          <w:rFonts w:cs="Arial"/>
        </w:rPr>
        <w:t>1</w:t>
      </w:r>
      <w:r w:rsidRPr="00990627">
        <w:rPr>
          <w:rFonts w:cs="Arial"/>
        </w:rPr>
        <w:t xml:space="preserve"> годах, соответствуют объемам бюджетных ассигнований, предусмотренным проектом</w:t>
      </w:r>
      <w:r w:rsidR="00990627">
        <w:rPr>
          <w:rFonts w:cs="Arial"/>
        </w:rPr>
        <w:t xml:space="preserve"> </w:t>
      </w:r>
      <w:r w:rsidRPr="00990627">
        <w:rPr>
          <w:rFonts w:cs="Arial"/>
        </w:rPr>
        <w:t xml:space="preserve">решения о бюджете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 на 201</w:t>
      </w:r>
      <w:r w:rsidR="001004F0">
        <w:rPr>
          <w:rFonts w:cs="Arial"/>
        </w:rPr>
        <w:t>4</w:t>
      </w:r>
      <w:r w:rsidRPr="00990627">
        <w:rPr>
          <w:rFonts w:cs="Arial"/>
        </w:rPr>
        <w:t xml:space="preserve"> год и на плановый период 2015 и 2016 годов. На 2017-20</w:t>
      </w:r>
      <w:r w:rsidR="000F2CCC">
        <w:rPr>
          <w:rFonts w:cs="Arial"/>
        </w:rPr>
        <w:t>2</w:t>
      </w:r>
      <w:r w:rsidR="001004F0">
        <w:rPr>
          <w:rFonts w:cs="Arial"/>
        </w:rPr>
        <w:t>1</w:t>
      </w:r>
      <w:r w:rsidRPr="00990627">
        <w:rPr>
          <w:rFonts w:cs="Arial"/>
        </w:rPr>
        <w:t xml:space="preserve"> годы объемы бюджетных ассигнований рассчитаны исходя из </w:t>
      </w:r>
      <w:proofErr w:type="spellStart"/>
      <w:r w:rsidRPr="00990627">
        <w:rPr>
          <w:rFonts w:cs="Arial"/>
        </w:rPr>
        <w:t>досчета</w:t>
      </w:r>
      <w:proofErr w:type="spellEnd"/>
      <w:r w:rsidRPr="00990627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990627">
        <w:rPr>
          <w:rFonts w:cs="Arial"/>
        </w:rPr>
        <w:t>ств дл</w:t>
      </w:r>
      <w:proofErr w:type="gramEnd"/>
      <w:r w:rsidRPr="00990627">
        <w:rPr>
          <w:rFonts w:cs="Arial"/>
        </w:rPr>
        <w:t xml:space="preserve">ящегося характера.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lastRenderedPageBreak/>
        <w:t xml:space="preserve">Объем финансового и материально-технического обеспечения деятельности администрации </w:t>
      </w:r>
      <w:proofErr w:type="spellStart"/>
      <w:r w:rsidR="003A3398" w:rsidRPr="00990627">
        <w:rPr>
          <w:rFonts w:cs="Arial"/>
        </w:rPr>
        <w:t>Лизинов</w:t>
      </w:r>
      <w:r w:rsidRPr="00990627">
        <w:rPr>
          <w:rFonts w:cs="Arial"/>
        </w:rPr>
        <w:t>ского</w:t>
      </w:r>
      <w:proofErr w:type="spellEnd"/>
      <w:r w:rsidRPr="00990627">
        <w:rPr>
          <w:rFonts w:cs="Arial"/>
        </w:rPr>
        <w:t xml:space="preserve"> сельского поселения на весь период реализации </w:t>
      </w:r>
      <w:proofErr w:type="gramStart"/>
      <w:r w:rsidRPr="00990627">
        <w:rPr>
          <w:rFonts w:cs="Arial"/>
        </w:rPr>
        <w:t>программы</w:t>
      </w:r>
      <w:proofErr w:type="gramEnd"/>
      <w:r w:rsidR="00990627">
        <w:rPr>
          <w:rFonts w:cs="Arial"/>
        </w:rPr>
        <w:t xml:space="preserve"> </w:t>
      </w:r>
      <w:r w:rsidRPr="00990627">
        <w:rPr>
          <w:rFonts w:cs="Arial"/>
        </w:rPr>
        <w:t>в том числе по годам реализации: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2014 год – </w:t>
      </w:r>
      <w:r w:rsidR="00E83B79" w:rsidRPr="00990627">
        <w:rPr>
          <w:rFonts w:cs="Arial"/>
        </w:rPr>
        <w:t>2822,9</w:t>
      </w:r>
      <w:r w:rsidR="005C59A0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2015 год </w:t>
      </w:r>
      <w:r w:rsidR="00630721" w:rsidRPr="00990627">
        <w:rPr>
          <w:rFonts w:cs="Arial"/>
        </w:rPr>
        <w:t xml:space="preserve">– </w:t>
      </w:r>
      <w:r w:rsidR="00E83B79" w:rsidRPr="00990627">
        <w:rPr>
          <w:rFonts w:cs="Arial"/>
        </w:rPr>
        <w:t>2923,3</w:t>
      </w:r>
      <w:r w:rsidRPr="00990627">
        <w:rPr>
          <w:rFonts w:cs="Arial"/>
        </w:rPr>
        <w:t xml:space="preserve"> 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2016 год – </w:t>
      </w:r>
      <w:r w:rsidR="00682D9C" w:rsidRPr="00990627">
        <w:rPr>
          <w:rFonts w:cs="Arial"/>
        </w:rPr>
        <w:t>2558,9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2017 год –</w:t>
      </w:r>
      <w:r w:rsidR="000F2CCC">
        <w:rPr>
          <w:rFonts w:cs="Arial"/>
        </w:rPr>
        <w:t>2888,3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2018 год – </w:t>
      </w:r>
      <w:r w:rsidR="001004F0">
        <w:rPr>
          <w:rFonts w:cs="Arial"/>
        </w:rPr>
        <w:t>2543,1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ублей;</w:t>
      </w:r>
    </w:p>
    <w:p w:rsidR="000F2CCC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 xml:space="preserve">2019 год – </w:t>
      </w:r>
      <w:r w:rsidR="001004F0">
        <w:rPr>
          <w:rFonts w:cs="Arial"/>
        </w:rPr>
        <w:t>1680,0</w:t>
      </w:r>
      <w:r w:rsidR="00630721" w:rsidRPr="00990627">
        <w:rPr>
          <w:rFonts w:cs="Arial"/>
        </w:rPr>
        <w:t xml:space="preserve">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  <w:r w:rsidR="000F2CCC">
        <w:rPr>
          <w:rFonts w:cs="Arial"/>
        </w:rPr>
        <w:t>;</w:t>
      </w:r>
    </w:p>
    <w:p w:rsidR="001004F0" w:rsidRDefault="000F2CCC" w:rsidP="000F2CCC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20</w:t>
      </w:r>
      <w:r w:rsidRPr="00990627">
        <w:rPr>
          <w:rFonts w:cs="Arial"/>
        </w:rPr>
        <w:t xml:space="preserve">год – </w:t>
      </w:r>
      <w:r w:rsidR="001004F0">
        <w:rPr>
          <w:rFonts w:cs="Arial"/>
        </w:rPr>
        <w:t xml:space="preserve">1554,2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</w:p>
    <w:p w:rsidR="000F2CCC" w:rsidRDefault="001004F0" w:rsidP="000F2CCC">
      <w:pPr>
        <w:ind w:firstLine="709"/>
        <w:rPr>
          <w:rFonts w:cs="Arial"/>
        </w:rPr>
      </w:pPr>
      <w:r w:rsidRPr="00990627">
        <w:rPr>
          <w:rFonts w:cs="Arial"/>
        </w:rPr>
        <w:t>20</w:t>
      </w:r>
      <w:r>
        <w:rPr>
          <w:rFonts w:cs="Arial"/>
        </w:rPr>
        <w:t>21</w:t>
      </w:r>
      <w:r w:rsidRPr="00990627">
        <w:rPr>
          <w:rFonts w:cs="Arial"/>
        </w:rPr>
        <w:t xml:space="preserve">год – </w:t>
      </w:r>
      <w:r>
        <w:rPr>
          <w:rFonts w:cs="Arial"/>
        </w:rPr>
        <w:t xml:space="preserve">1418,7 </w:t>
      </w:r>
      <w:r w:rsidRPr="00990627">
        <w:rPr>
          <w:rFonts w:cs="Arial"/>
        </w:rPr>
        <w:t>тыс</w:t>
      </w:r>
      <w:proofErr w:type="gramStart"/>
      <w:r w:rsidRPr="00990627">
        <w:rPr>
          <w:rFonts w:cs="Arial"/>
        </w:rPr>
        <w:t>.р</w:t>
      </w:r>
      <w:proofErr w:type="gramEnd"/>
      <w:r w:rsidRPr="00990627">
        <w:rPr>
          <w:rFonts w:cs="Arial"/>
        </w:rPr>
        <w:t>ублей</w:t>
      </w:r>
      <w:r w:rsidR="000F2CCC">
        <w:rPr>
          <w:rFonts w:cs="Arial"/>
        </w:rPr>
        <w:t>.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highlight w:val="yellow"/>
        </w:rPr>
      </w:pPr>
      <w:r w:rsidRPr="00990627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7151EE" w:rsidRP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990627" w:rsidRDefault="007151EE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7151EE" w:rsidRPr="00990627" w:rsidRDefault="007151EE" w:rsidP="00990627">
      <w:pPr>
        <w:ind w:firstLine="709"/>
        <w:rPr>
          <w:rFonts w:cs="Arial"/>
        </w:rPr>
      </w:pPr>
      <w:r w:rsidRPr="00990627">
        <w:rPr>
          <w:rFonts w:cs="Arial"/>
        </w:rPr>
        <w:t>8. Оценка эффективности реализации подпрограммы</w:t>
      </w:r>
    </w:p>
    <w:p w:rsidR="00781F56" w:rsidRPr="00990627" w:rsidRDefault="00781F56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Для оценки эффективности реализации подпрограммы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используется показатель: </w:t>
      </w:r>
    </w:p>
    <w:p w:rsidR="00781F56" w:rsidRPr="00990627" w:rsidRDefault="00990627" w:rsidP="00990627">
      <w:pPr>
        <w:pStyle w:val="a8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1F56" w:rsidRPr="00990627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</w:t>
      </w:r>
      <w:r w:rsidR="00630721" w:rsidRPr="00990627">
        <w:rPr>
          <w:rFonts w:ascii="Arial" w:hAnsi="Arial" w:cs="Arial"/>
          <w:sz w:val="24"/>
          <w:szCs w:val="24"/>
        </w:rPr>
        <w:t>специалиста по военно-учётной работе</w:t>
      </w:r>
      <w:r w:rsidR="00781F56" w:rsidRPr="00990627">
        <w:rPr>
          <w:rFonts w:ascii="Arial" w:hAnsi="Arial" w:cs="Arial"/>
          <w:sz w:val="24"/>
          <w:szCs w:val="24"/>
        </w:rPr>
        <w:t>, процент.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990627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*100%, где</w:t>
      </w:r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Дфод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доля исполнения расходных обязательств</w:t>
      </w:r>
      <w:proofErr w:type="gramStart"/>
      <w:r w:rsidRPr="00990627">
        <w:rPr>
          <w:rFonts w:ascii="Arial" w:hAnsi="Arial" w:cs="Arial"/>
          <w:sz w:val="24"/>
          <w:szCs w:val="24"/>
        </w:rPr>
        <w:t>, %;</w:t>
      </w:r>
      <w:proofErr w:type="gramEnd"/>
    </w:p>
    <w:p w:rsidR="00781F56" w:rsidRP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Оосд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освоенных денежных средств, направленных на исполнение расходных обязательств, тыс. рублей;</w:t>
      </w:r>
    </w:p>
    <w:p w:rsidR="00990627" w:rsidRDefault="00781F56" w:rsidP="00990627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 w:rsidRPr="00990627">
        <w:rPr>
          <w:rFonts w:ascii="Arial" w:hAnsi="Arial" w:cs="Arial"/>
          <w:sz w:val="24"/>
          <w:szCs w:val="24"/>
        </w:rPr>
        <w:t>Опсд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– объем денежных средств, предусмотренных</w:t>
      </w:r>
      <w:r w:rsidR="00990627">
        <w:rPr>
          <w:rFonts w:ascii="Arial" w:hAnsi="Arial" w:cs="Arial"/>
          <w:sz w:val="24"/>
          <w:szCs w:val="24"/>
        </w:rPr>
        <w:t xml:space="preserve"> </w:t>
      </w:r>
      <w:r w:rsidRPr="00990627">
        <w:rPr>
          <w:rFonts w:ascii="Arial" w:hAnsi="Arial" w:cs="Arial"/>
          <w:sz w:val="24"/>
          <w:szCs w:val="24"/>
        </w:rPr>
        <w:t xml:space="preserve">бюджетом </w:t>
      </w:r>
      <w:proofErr w:type="spellStart"/>
      <w:r w:rsidR="003A3398" w:rsidRPr="00990627">
        <w:rPr>
          <w:rFonts w:ascii="Arial" w:hAnsi="Arial" w:cs="Arial"/>
          <w:sz w:val="24"/>
          <w:szCs w:val="24"/>
        </w:rPr>
        <w:t>Лизинов</w:t>
      </w:r>
      <w:r w:rsidRPr="00990627">
        <w:rPr>
          <w:rFonts w:ascii="Arial" w:hAnsi="Arial" w:cs="Arial"/>
          <w:sz w:val="24"/>
          <w:szCs w:val="24"/>
        </w:rPr>
        <w:t>ского</w:t>
      </w:r>
      <w:proofErr w:type="spellEnd"/>
      <w:r w:rsidRPr="00990627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  <w:r w:rsidR="00990627">
        <w:rPr>
          <w:rFonts w:ascii="Arial" w:hAnsi="Arial" w:cs="Arial"/>
          <w:sz w:val="24"/>
          <w:szCs w:val="24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</w:p>
    <w:p w:rsidR="001735BA" w:rsidRPr="00990627" w:rsidRDefault="001735BA" w:rsidP="00990627">
      <w:pPr>
        <w:ind w:firstLine="709"/>
        <w:rPr>
          <w:rFonts w:cs="Arial"/>
        </w:rPr>
        <w:sectPr w:rsidR="001735BA" w:rsidRPr="00990627" w:rsidSect="00990627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959"/>
        <w:gridCol w:w="3260"/>
        <w:gridCol w:w="1276"/>
        <w:gridCol w:w="850"/>
        <w:gridCol w:w="851"/>
        <w:gridCol w:w="850"/>
        <w:gridCol w:w="851"/>
        <w:gridCol w:w="850"/>
        <w:gridCol w:w="851"/>
        <w:gridCol w:w="49"/>
        <w:gridCol w:w="15"/>
        <w:gridCol w:w="15"/>
        <w:gridCol w:w="30"/>
        <w:gridCol w:w="75"/>
        <w:gridCol w:w="383"/>
        <w:gridCol w:w="817"/>
        <w:gridCol w:w="33"/>
        <w:gridCol w:w="1234"/>
      </w:tblGrid>
      <w:tr w:rsidR="001735BA" w:rsidRPr="00990627" w:rsidTr="001004F0">
        <w:trPr>
          <w:trHeight w:val="1075"/>
        </w:trPr>
        <w:tc>
          <w:tcPr>
            <w:tcW w:w="11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5BA" w:rsidRPr="00990627" w:rsidRDefault="001735BA" w:rsidP="001004F0">
            <w:pPr>
              <w:ind w:firstLine="709"/>
              <w:jc w:val="right"/>
              <w:rPr>
                <w:rFonts w:cs="Arial"/>
              </w:rPr>
            </w:pPr>
            <w:r w:rsidRPr="00990627">
              <w:rPr>
                <w:rFonts w:cs="Arial"/>
              </w:rPr>
              <w:lastRenderedPageBreak/>
              <w:t xml:space="preserve"> Приложение</w:t>
            </w:r>
            <w:r w:rsidR="00990627">
              <w:rPr>
                <w:rFonts w:cs="Arial"/>
              </w:rPr>
              <w:t xml:space="preserve"> </w:t>
            </w:r>
            <w:r w:rsidRPr="00990627">
              <w:rPr>
                <w:rFonts w:cs="Arial"/>
              </w:rPr>
              <w:t>№1</w:t>
            </w:r>
          </w:p>
          <w:p w:rsidR="001735BA" w:rsidRPr="00990627" w:rsidRDefault="001735BA" w:rsidP="001004F0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Сведения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 xml:space="preserve">о показателях (индикаторах) муниципальной программы </w:t>
            </w:r>
            <w:proofErr w:type="spellStart"/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990627"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990627" w:rsidRDefault="001735BA" w:rsidP="001004F0">
            <w:pPr>
              <w:ind w:firstLine="709"/>
              <w:rPr>
                <w:rFonts w:cs="Arial"/>
              </w:rPr>
            </w:pPr>
          </w:p>
        </w:tc>
      </w:tr>
      <w:tr w:rsidR="001735BA" w:rsidRPr="00990627" w:rsidTr="001004F0">
        <w:trPr>
          <w:trHeight w:val="1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62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0627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990627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990627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0627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1004F0" w:rsidRPr="00990627" w:rsidTr="001004F0">
        <w:trPr>
          <w:trHeight w:val="32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90627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990627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7D6D4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2020 г.                                                                  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1004F0" w:rsidRPr="00990627" w:rsidTr="001004F0">
        <w:trPr>
          <w:trHeight w:val="26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1735BA" w:rsidRPr="00990627" w:rsidTr="001004F0">
        <w:trPr>
          <w:trHeight w:val="424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990627">
              <w:rPr>
                <w:rFonts w:cs="Arial"/>
                <w:sz w:val="20"/>
                <w:szCs w:val="20"/>
              </w:rPr>
              <w:t xml:space="preserve"> »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1735BA" w:rsidRPr="00990627" w:rsidTr="001004F0">
        <w:trPr>
          <w:trHeight w:val="349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  <w:r w:rsidR="000B75C9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35BA" w:rsidRPr="00990627" w:rsidTr="001004F0">
        <w:trPr>
          <w:trHeight w:val="243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="00990627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4F0" w:rsidRPr="00990627" w:rsidTr="007D6D41">
        <w:trPr>
          <w:trHeight w:val="10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7D6D41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990627" w:rsidTr="001004F0">
        <w:trPr>
          <w:trHeight w:val="254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35398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04F0" w:rsidRPr="00990627" w:rsidTr="007D6D41">
        <w:trPr>
          <w:trHeight w:val="4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990627" w:rsidTr="001004F0">
        <w:trPr>
          <w:trHeight w:val="255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35398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004F0" w:rsidRPr="00990627" w:rsidTr="007D6D41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35398A" w:rsidRPr="00990627" w:rsidTr="001004F0">
        <w:trPr>
          <w:trHeight w:val="129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35398A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4 «Выполнение других расходных обязательств»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004F0" w:rsidRPr="00990627" w:rsidTr="007D6D41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35398A" w:rsidRPr="00990627" w:rsidTr="001004F0">
        <w:trPr>
          <w:trHeight w:val="184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0B75C9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lastRenderedPageBreak/>
              <w:t>Подпрограмма 2</w:t>
            </w:r>
            <w:r w:rsidR="00990627" w:rsidRPr="0099062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990627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990627" w:rsidTr="001004F0">
        <w:trPr>
          <w:trHeight w:val="144"/>
        </w:trPr>
        <w:tc>
          <w:tcPr>
            <w:tcW w:w="132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990627" w:rsidRDefault="000B75C9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1 «Обеспечение деятельности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="00630721" w:rsidRPr="00990627">
              <w:rPr>
                <w:rFonts w:cs="Arial"/>
                <w:sz w:val="20"/>
                <w:szCs w:val="20"/>
              </w:rPr>
              <w:t xml:space="preserve">специалиста по военно-учётной работе 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</w:tr>
      <w:tr w:rsidR="001004F0" w:rsidRPr="00990627" w:rsidTr="007D6D41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4F0" w:rsidRPr="00990627" w:rsidRDefault="001004F0" w:rsidP="001004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специалиста по военно-учётной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1004F0" w:rsidP="001004F0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F0" w:rsidRPr="00990627" w:rsidRDefault="007D6D41" w:rsidP="001004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990627" w:rsidRDefault="00990627" w:rsidP="00990627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 w:rsidP="00990627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>
      <w:r>
        <w:br w:type="page"/>
      </w:r>
    </w:p>
    <w:tbl>
      <w:tblPr>
        <w:tblW w:w="15822" w:type="dxa"/>
        <w:jc w:val="center"/>
        <w:tblInd w:w="99" w:type="dxa"/>
        <w:tblLook w:val="04A0"/>
      </w:tblPr>
      <w:tblGrid>
        <w:gridCol w:w="1760"/>
        <w:gridCol w:w="2268"/>
        <w:gridCol w:w="2268"/>
        <w:gridCol w:w="1134"/>
        <w:gridCol w:w="1134"/>
        <w:gridCol w:w="951"/>
        <w:gridCol w:w="42"/>
        <w:gridCol w:w="1127"/>
        <w:gridCol w:w="7"/>
        <w:gridCol w:w="992"/>
        <w:gridCol w:w="93"/>
        <w:gridCol w:w="899"/>
        <w:gridCol w:w="221"/>
        <w:gridCol w:w="488"/>
        <w:gridCol w:w="283"/>
        <w:gridCol w:w="885"/>
        <w:gridCol w:w="15"/>
        <w:gridCol w:w="15"/>
        <w:gridCol w:w="30"/>
        <w:gridCol w:w="15"/>
        <w:gridCol w:w="741"/>
        <w:gridCol w:w="142"/>
        <w:gridCol w:w="312"/>
      </w:tblGrid>
      <w:tr w:rsidR="001735BA" w:rsidRPr="00990627" w:rsidTr="007D6D41">
        <w:trPr>
          <w:gridAfter w:val="2"/>
          <w:wAfter w:w="454" w:type="dxa"/>
          <w:trHeight w:val="33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 </w:t>
            </w:r>
            <w:bookmarkStart w:id="1" w:name="RANGE!A1:N40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1735BA" w:rsidRPr="00990627" w:rsidTr="00990627">
        <w:trPr>
          <w:trHeight w:val="133"/>
          <w:jc w:val="center"/>
        </w:trPr>
        <w:tc>
          <w:tcPr>
            <w:tcW w:w="158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7C84" w:rsidRPr="00990627" w:rsidRDefault="001735BA" w:rsidP="009906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Pr="00990627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</w:p>
          <w:p w:rsidR="00C20DC9" w:rsidRPr="00990627" w:rsidRDefault="001735BA" w:rsidP="009906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</w:t>
            </w:r>
            <w:r w:rsidR="000B75C9"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="000B75C9"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0B75C9" w:rsidRPr="00990627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0B75C9"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990627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1735BA" w:rsidRPr="00990627" w:rsidTr="007D6D41">
        <w:trPr>
          <w:gridAfter w:val="1"/>
          <w:wAfter w:w="312" w:type="dxa"/>
          <w:trHeight w:val="884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92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Расходы бюджета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A3398" w:rsidRPr="00990627">
              <w:rPr>
                <w:rFonts w:cs="Arial"/>
                <w:sz w:val="20"/>
                <w:szCs w:val="20"/>
              </w:rPr>
              <w:t>Лизинов</w:t>
            </w:r>
            <w:r w:rsidRPr="00990627">
              <w:rPr>
                <w:rFonts w:cs="Arial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1735BA" w:rsidRPr="00990627" w:rsidTr="007D6D41">
        <w:trPr>
          <w:gridAfter w:val="1"/>
          <w:wAfter w:w="312" w:type="dxa"/>
          <w:trHeight w:val="315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0DC9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D6D41" w:rsidRPr="00990627" w:rsidTr="007D6D41">
        <w:trPr>
          <w:gridAfter w:val="1"/>
          <w:wAfter w:w="312" w:type="dxa"/>
          <w:trHeight w:val="393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7D6D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7D6D41" w:rsidRPr="00990627" w:rsidTr="007D6D41">
        <w:trPr>
          <w:gridAfter w:val="1"/>
          <w:wAfter w:w="312" w:type="dxa"/>
          <w:trHeight w:val="17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7D6D41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D41" w:rsidRPr="00990627" w:rsidRDefault="000B5C34" w:rsidP="007D6D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7D6D41" w:rsidRPr="00990627" w:rsidTr="007D6D41">
        <w:trPr>
          <w:gridAfter w:val="1"/>
          <w:wAfter w:w="312" w:type="dxa"/>
          <w:trHeight w:val="345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990627">
              <w:rPr>
                <w:rFonts w:cs="Arial"/>
                <w:bCs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2543,1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2687,3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D6D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2428,5</w:t>
            </w:r>
          </w:p>
        </w:tc>
      </w:tr>
      <w:tr w:rsidR="007D6D41" w:rsidRPr="00990627" w:rsidTr="007D6D41">
        <w:trPr>
          <w:gridAfter w:val="1"/>
          <w:wAfter w:w="312" w:type="dxa"/>
          <w:trHeight w:val="23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D6D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7D6D41" w:rsidRPr="00990627" w:rsidTr="007D6D41">
        <w:trPr>
          <w:gridAfter w:val="1"/>
          <w:wAfter w:w="312" w:type="dxa"/>
          <w:trHeight w:val="687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12072,2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2608,5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2482,7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7D6D4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2347,2</w:t>
            </w:r>
          </w:p>
        </w:tc>
      </w:tr>
      <w:tr w:rsidR="001735BA" w:rsidRPr="00990627" w:rsidTr="007D6D41">
        <w:trPr>
          <w:gridAfter w:val="1"/>
          <w:wAfter w:w="312" w:type="dxa"/>
          <w:trHeight w:val="40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35BA" w:rsidRPr="00990627" w:rsidRDefault="00C20DC9" w:rsidP="009906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«</w:t>
            </w:r>
            <w:r w:rsidRPr="00990627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7D6D41" w:rsidRPr="00990627" w:rsidTr="007D6D41">
        <w:trPr>
          <w:gridAfter w:val="1"/>
          <w:wAfter w:w="312" w:type="dxa"/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189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4376BE" w:rsidRDefault="000B5C34" w:rsidP="004376B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1551,3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1415,8</w:t>
            </w:r>
          </w:p>
        </w:tc>
      </w:tr>
      <w:tr w:rsidR="007D6D41" w:rsidRPr="00990627" w:rsidTr="007D6D41">
        <w:trPr>
          <w:gridAfter w:val="1"/>
          <w:wAfter w:w="312" w:type="dxa"/>
          <w:trHeight w:val="64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375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4376BE" w:rsidRDefault="004376B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</w:tr>
      <w:tr w:rsidR="007D6D41" w:rsidRPr="00990627" w:rsidTr="007D6D41">
        <w:trPr>
          <w:gridAfter w:val="1"/>
          <w:wAfter w:w="312" w:type="dxa"/>
          <w:trHeight w:val="283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70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348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проведения выборов в Совет народных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>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D6D4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333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D6D4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708"/>
          <w:jc w:val="center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7D6D4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168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4376B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</w:tr>
      <w:tr w:rsidR="007D6D41" w:rsidRPr="00990627" w:rsidTr="007D6D41">
        <w:trPr>
          <w:gridAfter w:val="1"/>
          <w:wAfter w:w="312" w:type="dxa"/>
          <w:trHeight w:val="288"/>
          <w:jc w:val="center"/>
        </w:trPr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D6D41" w:rsidRPr="00990627" w:rsidTr="007D6D41">
        <w:trPr>
          <w:gridAfter w:val="1"/>
          <w:wAfter w:w="312" w:type="dxa"/>
          <w:trHeight w:val="516"/>
          <w:jc w:val="center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87C84" w:rsidRPr="00990627" w:rsidTr="007D6D41">
        <w:trPr>
          <w:gridAfter w:val="1"/>
          <w:wAfter w:w="312" w:type="dxa"/>
          <w:trHeight w:val="39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 w:rsidRPr="00990627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84" w:rsidRPr="00990627" w:rsidRDefault="00D87C8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990627">
              <w:rPr>
                <w:rFonts w:cs="Arial"/>
                <w:bCs/>
                <w:sz w:val="20"/>
                <w:szCs w:val="20"/>
              </w:rPr>
              <w:t>Лизиновском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</w:tr>
      <w:tr w:rsidR="007D6D41" w:rsidRPr="00990627" w:rsidTr="007D6D41">
        <w:trPr>
          <w:gridAfter w:val="1"/>
          <w:wAfter w:w="312" w:type="dxa"/>
          <w:trHeight w:val="375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Обеспечение деятельности специалиста по военно-учётной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7D6D41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4376BE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41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0B5C34" w:rsidRPr="00990627" w:rsidTr="007D6D41">
        <w:trPr>
          <w:gridAfter w:val="1"/>
          <w:wAfter w:w="312" w:type="dxa"/>
          <w:trHeight w:val="221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D4C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D4C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D4C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0B5C34" w:rsidRPr="00990627" w:rsidTr="007D6D41">
        <w:trPr>
          <w:gridAfter w:val="1"/>
          <w:wAfter w:w="312" w:type="dxa"/>
          <w:trHeight w:val="945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B5C34" w:rsidRPr="00990627" w:rsidTr="007D6D41">
        <w:trPr>
          <w:gridAfter w:val="1"/>
          <w:wAfter w:w="312" w:type="dxa"/>
          <w:trHeight w:val="39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Подпрограмма3</w:t>
            </w:r>
          </w:p>
        </w:tc>
        <w:tc>
          <w:tcPr>
            <w:tcW w:w="13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</w:t>
            </w:r>
            <w:r w:rsidRPr="00990627">
              <w:rPr>
                <w:rFonts w:cs="Arial"/>
                <w:sz w:val="20"/>
                <w:szCs w:val="20"/>
              </w:rPr>
              <w:t>Социальная поддержка граждан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</w:tr>
      <w:tr w:rsidR="000B5C34" w:rsidRPr="00990627" w:rsidTr="007D6D41">
        <w:trPr>
          <w:gridAfter w:val="1"/>
          <w:wAfter w:w="312" w:type="dxa"/>
          <w:trHeight w:val="37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34" w:rsidRPr="00990627" w:rsidRDefault="000B5C34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</w:tr>
    </w:tbl>
    <w:p w:rsidR="00990627" w:rsidRDefault="00990627" w:rsidP="00990627">
      <w:pPr>
        <w:tabs>
          <w:tab w:val="left" w:pos="958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990627" w:rsidRDefault="00990627">
      <w:r>
        <w:br w:type="page"/>
      </w:r>
    </w:p>
    <w:tbl>
      <w:tblPr>
        <w:tblW w:w="29080" w:type="dxa"/>
        <w:tblInd w:w="108" w:type="dxa"/>
        <w:tblLayout w:type="fixed"/>
        <w:tblLook w:val="04A0"/>
      </w:tblPr>
      <w:tblGrid>
        <w:gridCol w:w="1560"/>
        <w:gridCol w:w="438"/>
        <w:gridCol w:w="2113"/>
        <w:gridCol w:w="1146"/>
        <w:gridCol w:w="1264"/>
        <w:gridCol w:w="861"/>
        <w:gridCol w:w="131"/>
        <w:gridCol w:w="952"/>
        <w:gridCol w:w="40"/>
        <w:gridCol w:w="911"/>
        <w:gridCol w:w="82"/>
        <w:gridCol w:w="850"/>
        <w:gridCol w:w="88"/>
        <w:gridCol w:w="54"/>
        <w:gridCol w:w="709"/>
        <w:gridCol w:w="141"/>
        <w:gridCol w:w="116"/>
        <w:gridCol w:w="593"/>
        <w:gridCol w:w="142"/>
        <w:gridCol w:w="265"/>
        <w:gridCol w:w="444"/>
        <w:gridCol w:w="141"/>
        <w:gridCol w:w="709"/>
        <w:gridCol w:w="704"/>
        <w:gridCol w:w="22"/>
        <w:gridCol w:w="236"/>
        <w:gridCol w:w="1576"/>
        <w:gridCol w:w="100"/>
        <w:gridCol w:w="1714"/>
        <w:gridCol w:w="202"/>
        <w:gridCol w:w="1611"/>
        <w:gridCol w:w="303"/>
        <w:gridCol w:w="1510"/>
        <w:gridCol w:w="403"/>
        <w:gridCol w:w="1448"/>
        <w:gridCol w:w="518"/>
        <w:gridCol w:w="1298"/>
        <w:gridCol w:w="1812"/>
        <w:gridCol w:w="1873"/>
      </w:tblGrid>
      <w:tr w:rsidR="001735BA" w:rsidRPr="00990627" w:rsidTr="00AC62AD">
        <w:trPr>
          <w:gridAfter w:val="13"/>
          <w:wAfter w:w="14368" w:type="dxa"/>
          <w:trHeight w:val="286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990627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Приложение№3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5BA" w:rsidRPr="00990627" w:rsidTr="00990627">
        <w:trPr>
          <w:gridAfter w:val="14"/>
          <w:wAfter w:w="14604" w:type="dxa"/>
          <w:trHeight w:val="80"/>
        </w:trPr>
        <w:tc>
          <w:tcPr>
            <w:tcW w:w="1447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3A3398" w:rsidRPr="00990627">
              <w:rPr>
                <w:rFonts w:cs="Arial"/>
                <w:color w:val="000000"/>
                <w:sz w:val="20"/>
                <w:szCs w:val="20"/>
              </w:rPr>
              <w:t>Лизинов</w:t>
            </w:r>
            <w:r w:rsidRPr="00990627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="00C20DC9" w:rsidRPr="00990627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="00C20DC9"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C20DC9" w:rsidRPr="00990627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C20DC9"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</w:tr>
      <w:tr w:rsidR="001735BA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9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1735BA" w:rsidRPr="00990627" w:rsidTr="00AC62AD">
        <w:trPr>
          <w:gridAfter w:val="3"/>
          <w:wAfter w:w="4983" w:type="dxa"/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912" w:type="dxa"/>
            <w:gridSpan w:val="3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AC62AD" w:rsidRPr="00990627" w:rsidTr="00AC62AD">
        <w:trPr>
          <w:gridAfter w:val="14"/>
          <w:wAfter w:w="14604" w:type="dxa"/>
          <w:trHeight w:val="4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AC62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AC62A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99062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Pr="00990627">
              <w:rPr>
                <w:rFonts w:cs="Arial"/>
                <w:bCs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12626,2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2822,9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2923,3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2558,9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2543,1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F469BA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2687,3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F469BA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F469BA" w:rsidP="00AC62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2428,5</w:t>
            </w: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554,0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172,3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925146" w:rsidP="00AC62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12072,2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2676,3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2756,5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2386,6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1C768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2467,8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7769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2482,7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F469BA" w:rsidP="00AC62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2347,2</w:t>
            </w:r>
          </w:p>
        </w:tc>
      </w:tr>
      <w:tr w:rsidR="00AC62AD" w:rsidRPr="00990627" w:rsidTr="00AC62AD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4"/>
          <w:wAfter w:w="14604" w:type="dxa"/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99062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4"/>
          <w:wAfter w:w="14604" w:type="dxa"/>
          <w:trHeight w:val="5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735BA" w:rsidRPr="00990627" w:rsidTr="00AC62AD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9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</w:t>
            </w:r>
            <w:r w:rsidR="00990627" w:rsidRPr="00990627">
              <w:rPr>
                <w:rFonts w:cs="Arial"/>
                <w:sz w:val="20"/>
                <w:szCs w:val="20"/>
              </w:rPr>
              <w:t xml:space="preserve"> </w:t>
            </w:r>
            <w:r w:rsidRPr="00990627">
              <w:rPr>
                <w:rFonts w:cs="Arial"/>
                <w:sz w:val="20"/>
                <w:szCs w:val="20"/>
              </w:rPr>
              <w:t>«</w:t>
            </w:r>
            <w:r w:rsidR="004626A4" w:rsidRPr="00990627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812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5BA" w:rsidRPr="00990627" w:rsidRDefault="001735BA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45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5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776976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1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Обеспечение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 xml:space="preserve">деятельности главы </w:t>
            </w:r>
            <w:proofErr w:type="spellStart"/>
            <w:r w:rsidRPr="00990627">
              <w:rPr>
                <w:rFonts w:cs="Arial"/>
                <w:sz w:val="20"/>
                <w:szCs w:val="20"/>
              </w:rPr>
              <w:t>Лизиновского</w:t>
            </w:r>
            <w:proofErr w:type="spellEnd"/>
            <w:r w:rsidRPr="0099062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865,5</w:t>
            </w: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13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2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</w:tr>
      <w:tr w:rsidR="00AC62AD" w:rsidRPr="00990627" w:rsidTr="00F469BA">
        <w:trPr>
          <w:gridAfter w:val="14"/>
          <w:wAfter w:w="14604" w:type="dxa"/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</w:tr>
      <w:tr w:rsidR="00AC62AD" w:rsidRPr="00990627" w:rsidTr="00F469BA">
        <w:trPr>
          <w:gridAfter w:val="14"/>
          <w:wAfter w:w="14604" w:type="dxa"/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1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F469BA">
        <w:trPr>
          <w:gridAfter w:val="14"/>
          <w:wAfter w:w="14604" w:type="dxa"/>
          <w:trHeight w:val="2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83F40" w:rsidRPr="00990627" w:rsidTr="00AC62AD">
        <w:trPr>
          <w:gridAfter w:val="14"/>
          <w:wAfter w:w="14604" w:type="dxa"/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0" w:rsidRPr="00990627" w:rsidRDefault="00B83F40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291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40" w:rsidRPr="00990627" w:rsidRDefault="00B83F40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Подпрограмма «</w:t>
            </w:r>
            <w:r w:rsidR="00AF7E7B" w:rsidRPr="00990627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 w:rsidR="003A3398" w:rsidRPr="00990627">
              <w:rPr>
                <w:rFonts w:cs="Arial"/>
                <w:bCs/>
                <w:sz w:val="20"/>
                <w:szCs w:val="20"/>
              </w:rPr>
              <w:t>Лизинов</w:t>
            </w:r>
            <w:r w:rsidR="00AF7E7B" w:rsidRPr="00990627">
              <w:rPr>
                <w:rFonts w:cs="Arial"/>
                <w:bCs/>
                <w:sz w:val="20"/>
                <w:szCs w:val="20"/>
              </w:rPr>
              <w:t>ском</w:t>
            </w:r>
            <w:proofErr w:type="spellEnd"/>
            <w:r w:rsidR="00AF7E7B" w:rsidRPr="00990627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  <w:r w:rsidRPr="00990627">
              <w:rPr>
                <w:rFonts w:cs="Arial"/>
                <w:sz w:val="20"/>
                <w:szCs w:val="20"/>
              </w:rPr>
              <w:t>»</w:t>
            </w:r>
          </w:p>
        </w:tc>
      </w:tr>
      <w:tr w:rsidR="00AC62AD" w:rsidRPr="00990627" w:rsidTr="00AC62AD">
        <w:trPr>
          <w:gridAfter w:val="15"/>
          <w:wAfter w:w="14626" w:type="dxa"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Обеспечение деятельности специалиста по военно-учётной работе </w:t>
            </w:r>
          </w:p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 </w:t>
            </w:r>
          </w:p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AC62AD" w:rsidRPr="00990627" w:rsidTr="00AC62AD">
        <w:trPr>
          <w:gridAfter w:val="15"/>
          <w:wAfter w:w="14626" w:type="dxa"/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AC62AD" w:rsidRPr="00990627" w:rsidTr="00AC62AD">
        <w:trPr>
          <w:gridAfter w:val="15"/>
          <w:wAfter w:w="14626" w:type="dxa"/>
          <w:trHeight w:val="1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90627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17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1219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9D4CD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Подпрограмма </w:t>
            </w:r>
            <w:r w:rsidRPr="00990627">
              <w:rPr>
                <w:rFonts w:cs="Arial"/>
                <w:bCs/>
                <w:sz w:val="20"/>
                <w:szCs w:val="20"/>
              </w:rPr>
              <w:t>«</w:t>
            </w:r>
            <w:r w:rsidRPr="00990627">
              <w:rPr>
                <w:rFonts w:cs="Arial"/>
                <w:sz w:val="20"/>
                <w:szCs w:val="20"/>
              </w:rPr>
              <w:t>Социальная поддержка граждан</w:t>
            </w:r>
            <w:r w:rsidRPr="00990627">
              <w:rPr>
                <w:rFonts w:cs="Arial"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2AD" w:rsidRPr="00990627" w:rsidRDefault="00AC62AD" w:rsidP="00AC62A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C62AD" w:rsidRPr="00990627" w:rsidTr="00AC62AD">
        <w:trPr>
          <w:gridAfter w:val="15"/>
          <w:wAfter w:w="14626" w:type="dxa"/>
          <w:trHeight w:val="1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 w:rsidRPr="00990627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99062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Доплаты к пенсиям муниципальных </w:t>
            </w:r>
            <w:r>
              <w:rPr>
                <w:rFonts w:cs="Arial"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AD" w:rsidRPr="00990627" w:rsidRDefault="00925146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9906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AD" w:rsidRPr="00990627" w:rsidRDefault="00AC62AD" w:rsidP="00AC62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63,0</w:t>
            </w:r>
          </w:p>
        </w:tc>
      </w:tr>
    </w:tbl>
    <w:p w:rsidR="008D09E9" w:rsidRPr="00990627" w:rsidRDefault="008D09E9" w:rsidP="00AC62AD">
      <w:pPr>
        <w:ind w:firstLine="709"/>
        <w:rPr>
          <w:rFonts w:cs="Arial"/>
        </w:rPr>
      </w:pPr>
    </w:p>
    <w:sectPr w:rsidR="008D09E9" w:rsidRPr="00990627" w:rsidSect="0099062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D2" w:rsidRDefault="00AB45D2">
      <w:r>
        <w:separator/>
      </w:r>
    </w:p>
  </w:endnote>
  <w:endnote w:type="continuationSeparator" w:id="0">
    <w:p w:rsidR="00AB45D2" w:rsidRDefault="00AB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D2" w:rsidRDefault="00AB45D2">
      <w:r>
        <w:separator/>
      </w:r>
    </w:p>
  </w:footnote>
  <w:footnote w:type="continuationSeparator" w:id="0">
    <w:p w:rsidR="00AB45D2" w:rsidRDefault="00AB4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26C0"/>
    <w:rsid w:val="00012EE3"/>
    <w:rsid w:val="00013DFC"/>
    <w:rsid w:val="00015976"/>
    <w:rsid w:val="000212A3"/>
    <w:rsid w:val="00026EA5"/>
    <w:rsid w:val="00030EF2"/>
    <w:rsid w:val="00032AFB"/>
    <w:rsid w:val="00032D61"/>
    <w:rsid w:val="0003452C"/>
    <w:rsid w:val="00034FB9"/>
    <w:rsid w:val="00037805"/>
    <w:rsid w:val="00041859"/>
    <w:rsid w:val="0004345B"/>
    <w:rsid w:val="0004506A"/>
    <w:rsid w:val="00051329"/>
    <w:rsid w:val="00055CA6"/>
    <w:rsid w:val="00063574"/>
    <w:rsid w:val="00066671"/>
    <w:rsid w:val="00071D50"/>
    <w:rsid w:val="0007244E"/>
    <w:rsid w:val="000727E2"/>
    <w:rsid w:val="00082A7E"/>
    <w:rsid w:val="00084A6B"/>
    <w:rsid w:val="00087AB2"/>
    <w:rsid w:val="00091033"/>
    <w:rsid w:val="00092919"/>
    <w:rsid w:val="000958BE"/>
    <w:rsid w:val="00096CA6"/>
    <w:rsid w:val="000A03DA"/>
    <w:rsid w:val="000A0737"/>
    <w:rsid w:val="000A0E9F"/>
    <w:rsid w:val="000B1037"/>
    <w:rsid w:val="000B5C34"/>
    <w:rsid w:val="000B75C9"/>
    <w:rsid w:val="000C0E3B"/>
    <w:rsid w:val="000C213F"/>
    <w:rsid w:val="000C5B08"/>
    <w:rsid w:val="000C6997"/>
    <w:rsid w:val="000C75C9"/>
    <w:rsid w:val="000D2389"/>
    <w:rsid w:val="000D2AA9"/>
    <w:rsid w:val="000D471A"/>
    <w:rsid w:val="000D69C9"/>
    <w:rsid w:val="000D7992"/>
    <w:rsid w:val="000E1AE2"/>
    <w:rsid w:val="000E3429"/>
    <w:rsid w:val="000E386B"/>
    <w:rsid w:val="000F0481"/>
    <w:rsid w:val="000F2CCC"/>
    <w:rsid w:val="000F6780"/>
    <w:rsid w:val="001004F0"/>
    <w:rsid w:val="001038DD"/>
    <w:rsid w:val="00110878"/>
    <w:rsid w:val="00110E63"/>
    <w:rsid w:val="00111A82"/>
    <w:rsid w:val="0011443B"/>
    <w:rsid w:val="00114812"/>
    <w:rsid w:val="00116CFD"/>
    <w:rsid w:val="001222D0"/>
    <w:rsid w:val="00122EA9"/>
    <w:rsid w:val="00123497"/>
    <w:rsid w:val="00130311"/>
    <w:rsid w:val="001316A5"/>
    <w:rsid w:val="00134301"/>
    <w:rsid w:val="0014119B"/>
    <w:rsid w:val="00141B22"/>
    <w:rsid w:val="001428F7"/>
    <w:rsid w:val="0015202A"/>
    <w:rsid w:val="00152805"/>
    <w:rsid w:val="0015496F"/>
    <w:rsid w:val="0016261A"/>
    <w:rsid w:val="001647E2"/>
    <w:rsid w:val="00165675"/>
    <w:rsid w:val="0017312F"/>
    <w:rsid w:val="001731CB"/>
    <w:rsid w:val="001735BA"/>
    <w:rsid w:val="0018032C"/>
    <w:rsid w:val="00180C36"/>
    <w:rsid w:val="0018737D"/>
    <w:rsid w:val="00187BE0"/>
    <w:rsid w:val="0019654D"/>
    <w:rsid w:val="001A1200"/>
    <w:rsid w:val="001A378D"/>
    <w:rsid w:val="001A38B1"/>
    <w:rsid w:val="001B2A3E"/>
    <w:rsid w:val="001B6DA8"/>
    <w:rsid w:val="001C4CB4"/>
    <w:rsid w:val="001C5646"/>
    <w:rsid w:val="001C716F"/>
    <w:rsid w:val="001C768E"/>
    <w:rsid w:val="001D564B"/>
    <w:rsid w:val="001D7DDC"/>
    <w:rsid w:val="001E286A"/>
    <w:rsid w:val="001E376F"/>
    <w:rsid w:val="001E4AF4"/>
    <w:rsid w:val="001E4D45"/>
    <w:rsid w:val="001E55C9"/>
    <w:rsid w:val="001E6FA8"/>
    <w:rsid w:val="001E7E4F"/>
    <w:rsid w:val="001F0695"/>
    <w:rsid w:val="001F45CE"/>
    <w:rsid w:val="001F6F64"/>
    <w:rsid w:val="001F7E88"/>
    <w:rsid w:val="00205344"/>
    <w:rsid w:val="00205C4A"/>
    <w:rsid w:val="00206807"/>
    <w:rsid w:val="0020756A"/>
    <w:rsid w:val="00211841"/>
    <w:rsid w:val="00216BDA"/>
    <w:rsid w:val="002307FF"/>
    <w:rsid w:val="00230939"/>
    <w:rsid w:val="00233827"/>
    <w:rsid w:val="00241B47"/>
    <w:rsid w:val="002479CB"/>
    <w:rsid w:val="002502A4"/>
    <w:rsid w:val="0025472E"/>
    <w:rsid w:val="00257B0A"/>
    <w:rsid w:val="00257D62"/>
    <w:rsid w:val="00261196"/>
    <w:rsid w:val="0026402B"/>
    <w:rsid w:val="00271E72"/>
    <w:rsid w:val="00273CD9"/>
    <w:rsid w:val="00276583"/>
    <w:rsid w:val="00281952"/>
    <w:rsid w:val="00282667"/>
    <w:rsid w:val="00285E36"/>
    <w:rsid w:val="002922EE"/>
    <w:rsid w:val="00294A10"/>
    <w:rsid w:val="002A2BBD"/>
    <w:rsid w:val="002A4F5B"/>
    <w:rsid w:val="002B1DB4"/>
    <w:rsid w:val="002B37A2"/>
    <w:rsid w:val="002B7CC6"/>
    <w:rsid w:val="002C0996"/>
    <w:rsid w:val="002C10C4"/>
    <w:rsid w:val="002C6497"/>
    <w:rsid w:val="002D12EF"/>
    <w:rsid w:val="002E1910"/>
    <w:rsid w:val="002E6DF8"/>
    <w:rsid w:val="002F0174"/>
    <w:rsid w:val="002F1539"/>
    <w:rsid w:val="002F1564"/>
    <w:rsid w:val="00312458"/>
    <w:rsid w:val="00312891"/>
    <w:rsid w:val="00313DF2"/>
    <w:rsid w:val="00314666"/>
    <w:rsid w:val="003168FD"/>
    <w:rsid w:val="0033009F"/>
    <w:rsid w:val="0033203C"/>
    <w:rsid w:val="003414ED"/>
    <w:rsid w:val="003421A9"/>
    <w:rsid w:val="00342BA1"/>
    <w:rsid w:val="00347ADD"/>
    <w:rsid w:val="0035398A"/>
    <w:rsid w:val="0035662F"/>
    <w:rsid w:val="00356CEB"/>
    <w:rsid w:val="003621C7"/>
    <w:rsid w:val="0037276D"/>
    <w:rsid w:val="00376AA6"/>
    <w:rsid w:val="00380BAB"/>
    <w:rsid w:val="00384747"/>
    <w:rsid w:val="003857B9"/>
    <w:rsid w:val="00386239"/>
    <w:rsid w:val="00387D93"/>
    <w:rsid w:val="00387EFA"/>
    <w:rsid w:val="00396E10"/>
    <w:rsid w:val="003A0D81"/>
    <w:rsid w:val="003A3398"/>
    <w:rsid w:val="003B29DA"/>
    <w:rsid w:val="003C37C6"/>
    <w:rsid w:val="003C6A15"/>
    <w:rsid w:val="003D3275"/>
    <w:rsid w:val="003D54F7"/>
    <w:rsid w:val="003D5533"/>
    <w:rsid w:val="003E272F"/>
    <w:rsid w:val="003E389B"/>
    <w:rsid w:val="003E4FC4"/>
    <w:rsid w:val="003E5F83"/>
    <w:rsid w:val="003F363B"/>
    <w:rsid w:val="003F5864"/>
    <w:rsid w:val="0040266E"/>
    <w:rsid w:val="004041D5"/>
    <w:rsid w:val="00404A5B"/>
    <w:rsid w:val="004055F0"/>
    <w:rsid w:val="00407B5B"/>
    <w:rsid w:val="00412E01"/>
    <w:rsid w:val="0041712B"/>
    <w:rsid w:val="00417D7E"/>
    <w:rsid w:val="00422A3F"/>
    <w:rsid w:val="00422B8F"/>
    <w:rsid w:val="00426027"/>
    <w:rsid w:val="004333F8"/>
    <w:rsid w:val="00433C24"/>
    <w:rsid w:val="004347A2"/>
    <w:rsid w:val="004376BE"/>
    <w:rsid w:val="00442DF0"/>
    <w:rsid w:val="00443AE4"/>
    <w:rsid w:val="00447EC5"/>
    <w:rsid w:val="00450C41"/>
    <w:rsid w:val="00453923"/>
    <w:rsid w:val="00455E1A"/>
    <w:rsid w:val="0045619D"/>
    <w:rsid w:val="00460088"/>
    <w:rsid w:val="004615ED"/>
    <w:rsid w:val="004626A4"/>
    <w:rsid w:val="0046659E"/>
    <w:rsid w:val="00475E5E"/>
    <w:rsid w:val="0048061D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4E5B"/>
    <w:rsid w:val="004D3EF7"/>
    <w:rsid w:val="004E01F2"/>
    <w:rsid w:val="004E0C04"/>
    <w:rsid w:val="004E4496"/>
    <w:rsid w:val="004E4878"/>
    <w:rsid w:val="004E4C86"/>
    <w:rsid w:val="00501CF5"/>
    <w:rsid w:val="00510C31"/>
    <w:rsid w:val="005112AF"/>
    <w:rsid w:val="00512A61"/>
    <w:rsid w:val="00515553"/>
    <w:rsid w:val="005171AF"/>
    <w:rsid w:val="005209E0"/>
    <w:rsid w:val="00525A7A"/>
    <w:rsid w:val="00527803"/>
    <w:rsid w:val="005305EF"/>
    <w:rsid w:val="00530991"/>
    <w:rsid w:val="00531AB8"/>
    <w:rsid w:val="00535F89"/>
    <w:rsid w:val="00536406"/>
    <w:rsid w:val="005409ED"/>
    <w:rsid w:val="0054184E"/>
    <w:rsid w:val="00541AB4"/>
    <w:rsid w:val="00541DFB"/>
    <w:rsid w:val="00553B78"/>
    <w:rsid w:val="0056175F"/>
    <w:rsid w:val="00561B03"/>
    <w:rsid w:val="00565E75"/>
    <w:rsid w:val="00566F2C"/>
    <w:rsid w:val="00577137"/>
    <w:rsid w:val="0057774E"/>
    <w:rsid w:val="00581023"/>
    <w:rsid w:val="00581C84"/>
    <w:rsid w:val="00581E57"/>
    <w:rsid w:val="00582707"/>
    <w:rsid w:val="0058587D"/>
    <w:rsid w:val="00587AC7"/>
    <w:rsid w:val="0059039C"/>
    <w:rsid w:val="00591BBF"/>
    <w:rsid w:val="00591E65"/>
    <w:rsid w:val="00595E6E"/>
    <w:rsid w:val="005B1F81"/>
    <w:rsid w:val="005B36F0"/>
    <w:rsid w:val="005B55DF"/>
    <w:rsid w:val="005C5933"/>
    <w:rsid w:val="005C59A0"/>
    <w:rsid w:val="005C5C90"/>
    <w:rsid w:val="005C7085"/>
    <w:rsid w:val="005D2900"/>
    <w:rsid w:val="005D4CD3"/>
    <w:rsid w:val="005D4D34"/>
    <w:rsid w:val="005D5F87"/>
    <w:rsid w:val="005D62BB"/>
    <w:rsid w:val="005E3411"/>
    <w:rsid w:val="005F3690"/>
    <w:rsid w:val="005F4884"/>
    <w:rsid w:val="00601F82"/>
    <w:rsid w:val="00602DB4"/>
    <w:rsid w:val="00602E11"/>
    <w:rsid w:val="00603D14"/>
    <w:rsid w:val="00605B78"/>
    <w:rsid w:val="00607F2F"/>
    <w:rsid w:val="00620BF4"/>
    <w:rsid w:val="006221CC"/>
    <w:rsid w:val="006225D1"/>
    <w:rsid w:val="00623206"/>
    <w:rsid w:val="0062377E"/>
    <w:rsid w:val="0062757D"/>
    <w:rsid w:val="00630721"/>
    <w:rsid w:val="00631DC9"/>
    <w:rsid w:val="00633382"/>
    <w:rsid w:val="0063535B"/>
    <w:rsid w:val="00635B96"/>
    <w:rsid w:val="00641ED3"/>
    <w:rsid w:val="00647787"/>
    <w:rsid w:val="00654D22"/>
    <w:rsid w:val="00663674"/>
    <w:rsid w:val="00663F3E"/>
    <w:rsid w:val="0066449D"/>
    <w:rsid w:val="0066572E"/>
    <w:rsid w:val="006703DF"/>
    <w:rsid w:val="00680C2E"/>
    <w:rsid w:val="00681B30"/>
    <w:rsid w:val="00682017"/>
    <w:rsid w:val="00682779"/>
    <w:rsid w:val="00682D9C"/>
    <w:rsid w:val="00684ADA"/>
    <w:rsid w:val="0069335A"/>
    <w:rsid w:val="006940BB"/>
    <w:rsid w:val="00694201"/>
    <w:rsid w:val="006955C7"/>
    <w:rsid w:val="006B1108"/>
    <w:rsid w:val="006B7CC4"/>
    <w:rsid w:val="006C3B4F"/>
    <w:rsid w:val="006C589C"/>
    <w:rsid w:val="006E1655"/>
    <w:rsid w:val="006E27C2"/>
    <w:rsid w:val="006E45AA"/>
    <w:rsid w:val="006F4446"/>
    <w:rsid w:val="007063A2"/>
    <w:rsid w:val="00706FF2"/>
    <w:rsid w:val="007142E7"/>
    <w:rsid w:val="007151EE"/>
    <w:rsid w:val="00715F24"/>
    <w:rsid w:val="0072036C"/>
    <w:rsid w:val="0072057B"/>
    <w:rsid w:val="00723148"/>
    <w:rsid w:val="0073164F"/>
    <w:rsid w:val="00736CD2"/>
    <w:rsid w:val="00740997"/>
    <w:rsid w:val="0074310E"/>
    <w:rsid w:val="00744308"/>
    <w:rsid w:val="00745EB4"/>
    <w:rsid w:val="007508C7"/>
    <w:rsid w:val="007540D9"/>
    <w:rsid w:val="0075553F"/>
    <w:rsid w:val="007670C8"/>
    <w:rsid w:val="00776976"/>
    <w:rsid w:val="007807C9"/>
    <w:rsid w:val="00781F56"/>
    <w:rsid w:val="00785BEE"/>
    <w:rsid w:val="007976C7"/>
    <w:rsid w:val="007A0600"/>
    <w:rsid w:val="007A2B00"/>
    <w:rsid w:val="007A5CD1"/>
    <w:rsid w:val="007A796E"/>
    <w:rsid w:val="007B0690"/>
    <w:rsid w:val="007B15B4"/>
    <w:rsid w:val="007B18A6"/>
    <w:rsid w:val="007B1F4B"/>
    <w:rsid w:val="007B409A"/>
    <w:rsid w:val="007B73B4"/>
    <w:rsid w:val="007C19B2"/>
    <w:rsid w:val="007C1C68"/>
    <w:rsid w:val="007C3F37"/>
    <w:rsid w:val="007C53E6"/>
    <w:rsid w:val="007C59EA"/>
    <w:rsid w:val="007D17EA"/>
    <w:rsid w:val="007D3F14"/>
    <w:rsid w:val="007D6D41"/>
    <w:rsid w:val="007E60DD"/>
    <w:rsid w:val="007F0E63"/>
    <w:rsid w:val="007F1075"/>
    <w:rsid w:val="007F2426"/>
    <w:rsid w:val="007F7ACF"/>
    <w:rsid w:val="008005C6"/>
    <w:rsid w:val="0080273B"/>
    <w:rsid w:val="008028CF"/>
    <w:rsid w:val="008046E5"/>
    <w:rsid w:val="00804BB8"/>
    <w:rsid w:val="008065BD"/>
    <w:rsid w:val="00806F71"/>
    <w:rsid w:val="00817ADE"/>
    <w:rsid w:val="00823565"/>
    <w:rsid w:val="00832067"/>
    <w:rsid w:val="008340CE"/>
    <w:rsid w:val="008342F4"/>
    <w:rsid w:val="00844169"/>
    <w:rsid w:val="008465E4"/>
    <w:rsid w:val="00846959"/>
    <w:rsid w:val="008579F5"/>
    <w:rsid w:val="00864436"/>
    <w:rsid w:val="0086726E"/>
    <w:rsid w:val="008719D8"/>
    <w:rsid w:val="00872DAE"/>
    <w:rsid w:val="00872E6B"/>
    <w:rsid w:val="00875364"/>
    <w:rsid w:val="00883C69"/>
    <w:rsid w:val="008868BA"/>
    <w:rsid w:val="008870B3"/>
    <w:rsid w:val="008905AC"/>
    <w:rsid w:val="00894D4D"/>
    <w:rsid w:val="008A0261"/>
    <w:rsid w:val="008A0C12"/>
    <w:rsid w:val="008A1C78"/>
    <w:rsid w:val="008A56B2"/>
    <w:rsid w:val="008A6AC0"/>
    <w:rsid w:val="008A739C"/>
    <w:rsid w:val="008B2A17"/>
    <w:rsid w:val="008C2790"/>
    <w:rsid w:val="008D09E9"/>
    <w:rsid w:val="008D332E"/>
    <w:rsid w:val="008E0F1D"/>
    <w:rsid w:val="008E3A2C"/>
    <w:rsid w:val="008E4909"/>
    <w:rsid w:val="008E5097"/>
    <w:rsid w:val="008E730E"/>
    <w:rsid w:val="008F055D"/>
    <w:rsid w:val="008F0F5C"/>
    <w:rsid w:val="008F47BA"/>
    <w:rsid w:val="00900D33"/>
    <w:rsid w:val="00903B0E"/>
    <w:rsid w:val="00903CD4"/>
    <w:rsid w:val="00907644"/>
    <w:rsid w:val="009106C9"/>
    <w:rsid w:val="009115D4"/>
    <w:rsid w:val="009138EB"/>
    <w:rsid w:val="00913C33"/>
    <w:rsid w:val="009168FC"/>
    <w:rsid w:val="00925146"/>
    <w:rsid w:val="00925199"/>
    <w:rsid w:val="009307C0"/>
    <w:rsid w:val="00933064"/>
    <w:rsid w:val="0094582C"/>
    <w:rsid w:val="00950E0A"/>
    <w:rsid w:val="00955B98"/>
    <w:rsid w:val="009577DC"/>
    <w:rsid w:val="00961256"/>
    <w:rsid w:val="009623F1"/>
    <w:rsid w:val="00963120"/>
    <w:rsid w:val="00965D0B"/>
    <w:rsid w:val="00966637"/>
    <w:rsid w:val="00967A1C"/>
    <w:rsid w:val="00971ADE"/>
    <w:rsid w:val="009725E6"/>
    <w:rsid w:val="009765E1"/>
    <w:rsid w:val="00980071"/>
    <w:rsid w:val="00983C37"/>
    <w:rsid w:val="00990627"/>
    <w:rsid w:val="00994345"/>
    <w:rsid w:val="0099673A"/>
    <w:rsid w:val="009A31F8"/>
    <w:rsid w:val="009A3500"/>
    <w:rsid w:val="009A45AB"/>
    <w:rsid w:val="009A5FAF"/>
    <w:rsid w:val="009A6B7B"/>
    <w:rsid w:val="009B3E49"/>
    <w:rsid w:val="009B4677"/>
    <w:rsid w:val="009B72AB"/>
    <w:rsid w:val="009C1DB1"/>
    <w:rsid w:val="009C6B41"/>
    <w:rsid w:val="009D52BA"/>
    <w:rsid w:val="009D5511"/>
    <w:rsid w:val="009F2562"/>
    <w:rsid w:val="009F3746"/>
    <w:rsid w:val="009F6279"/>
    <w:rsid w:val="009F7469"/>
    <w:rsid w:val="00A0106E"/>
    <w:rsid w:val="00A06599"/>
    <w:rsid w:val="00A0676B"/>
    <w:rsid w:val="00A116EE"/>
    <w:rsid w:val="00A124FC"/>
    <w:rsid w:val="00A1464B"/>
    <w:rsid w:val="00A1495D"/>
    <w:rsid w:val="00A1516A"/>
    <w:rsid w:val="00A1556E"/>
    <w:rsid w:val="00A17813"/>
    <w:rsid w:val="00A21839"/>
    <w:rsid w:val="00A341C0"/>
    <w:rsid w:val="00A378F6"/>
    <w:rsid w:val="00A4113D"/>
    <w:rsid w:val="00A4652F"/>
    <w:rsid w:val="00A50303"/>
    <w:rsid w:val="00A52675"/>
    <w:rsid w:val="00A76235"/>
    <w:rsid w:val="00A80BD4"/>
    <w:rsid w:val="00A81BD3"/>
    <w:rsid w:val="00A91731"/>
    <w:rsid w:val="00A91D18"/>
    <w:rsid w:val="00A969BC"/>
    <w:rsid w:val="00AB0253"/>
    <w:rsid w:val="00AB29BC"/>
    <w:rsid w:val="00AB4146"/>
    <w:rsid w:val="00AB45D2"/>
    <w:rsid w:val="00AC495B"/>
    <w:rsid w:val="00AC62AD"/>
    <w:rsid w:val="00AD34A9"/>
    <w:rsid w:val="00AD7F27"/>
    <w:rsid w:val="00AE3649"/>
    <w:rsid w:val="00AE66C9"/>
    <w:rsid w:val="00AE6765"/>
    <w:rsid w:val="00AF7E7B"/>
    <w:rsid w:val="00B01C1A"/>
    <w:rsid w:val="00B1443A"/>
    <w:rsid w:val="00B2010B"/>
    <w:rsid w:val="00B21B79"/>
    <w:rsid w:val="00B2243A"/>
    <w:rsid w:val="00B229E2"/>
    <w:rsid w:val="00B24F9F"/>
    <w:rsid w:val="00B26CDA"/>
    <w:rsid w:val="00B2799A"/>
    <w:rsid w:val="00B316A2"/>
    <w:rsid w:val="00B40251"/>
    <w:rsid w:val="00B47591"/>
    <w:rsid w:val="00B50FDF"/>
    <w:rsid w:val="00B51AE7"/>
    <w:rsid w:val="00B65DEE"/>
    <w:rsid w:val="00B66EBC"/>
    <w:rsid w:val="00B70B91"/>
    <w:rsid w:val="00B751F4"/>
    <w:rsid w:val="00B76E12"/>
    <w:rsid w:val="00B776A1"/>
    <w:rsid w:val="00B83F2E"/>
    <w:rsid w:val="00B83F40"/>
    <w:rsid w:val="00B8619D"/>
    <w:rsid w:val="00B86949"/>
    <w:rsid w:val="00BA5AB4"/>
    <w:rsid w:val="00BB2BFF"/>
    <w:rsid w:val="00BB7700"/>
    <w:rsid w:val="00BC3334"/>
    <w:rsid w:val="00BD018E"/>
    <w:rsid w:val="00BD39F6"/>
    <w:rsid w:val="00BE1122"/>
    <w:rsid w:val="00BE2837"/>
    <w:rsid w:val="00BE37D4"/>
    <w:rsid w:val="00BE4B8A"/>
    <w:rsid w:val="00BE51B1"/>
    <w:rsid w:val="00BE6517"/>
    <w:rsid w:val="00BE65F8"/>
    <w:rsid w:val="00BE7E17"/>
    <w:rsid w:val="00BF0C35"/>
    <w:rsid w:val="00BF37CE"/>
    <w:rsid w:val="00BF48BB"/>
    <w:rsid w:val="00C00A24"/>
    <w:rsid w:val="00C0106C"/>
    <w:rsid w:val="00C03FEF"/>
    <w:rsid w:val="00C126D5"/>
    <w:rsid w:val="00C13180"/>
    <w:rsid w:val="00C20DC9"/>
    <w:rsid w:val="00C3091B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6165D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1FDF"/>
    <w:rsid w:val="00CB17F1"/>
    <w:rsid w:val="00CB4696"/>
    <w:rsid w:val="00CB4A79"/>
    <w:rsid w:val="00CB70C7"/>
    <w:rsid w:val="00CC36D3"/>
    <w:rsid w:val="00CC4411"/>
    <w:rsid w:val="00CC7765"/>
    <w:rsid w:val="00CD0447"/>
    <w:rsid w:val="00CD3DE4"/>
    <w:rsid w:val="00CE5F17"/>
    <w:rsid w:val="00CF00ED"/>
    <w:rsid w:val="00CF38E8"/>
    <w:rsid w:val="00CF6D9C"/>
    <w:rsid w:val="00CF7A58"/>
    <w:rsid w:val="00D034ED"/>
    <w:rsid w:val="00D04715"/>
    <w:rsid w:val="00D055AB"/>
    <w:rsid w:val="00D11B32"/>
    <w:rsid w:val="00D131FA"/>
    <w:rsid w:val="00D16E7F"/>
    <w:rsid w:val="00D177C6"/>
    <w:rsid w:val="00D22887"/>
    <w:rsid w:val="00D2472E"/>
    <w:rsid w:val="00D26535"/>
    <w:rsid w:val="00D322C9"/>
    <w:rsid w:val="00D33FFA"/>
    <w:rsid w:val="00D36CC0"/>
    <w:rsid w:val="00D4542B"/>
    <w:rsid w:val="00D4547B"/>
    <w:rsid w:val="00D469A6"/>
    <w:rsid w:val="00D564E4"/>
    <w:rsid w:val="00D61B0D"/>
    <w:rsid w:val="00D64DC8"/>
    <w:rsid w:val="00D65719"/>
    <w:rsid w:val="00D72665"/>
    <w:rsid w:val="00D77416"/>
    <w:rsid w:val="00D8079A"/>
    <w:rsid w:val="00D80B37"/>
    <w:rsid w:val="00D82FDF"/>
    <w:rsid w:val="00D830BB"/>
    <w:rsid w:val="00D84883"/>
    <w:rsid w:val="00D862D8"/>
    <w:rsid w:val="00D87C84"/>
    <w:rsid w:val="00D90145"/>
    <w:rsid w:val="00D934F5"/>
    <w:rsid w:val="00D93888"/>
    <w:rsid w:val="00DA7AAA"/>
    <w:rsid w:val="00DB66AD"/>
    <w:rsid w:val="00DC20C0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10212"/>
    <w:rsid w:val="00E130BF"/>
    <w:rsid w:val="00E1548A"/>
    <w:rsid w:val="00E206CA"/>
    <w:rsid w:val="00E21F91"/>
    <w:rsid w:val="00E22EC6"/>
    <w:rsid w:val="00E2366B"/>
    <w:rsid w:val="00E23760"/>
    <w:rsid w:val="00E3018B"/>
    <w:rsid w:val="00E43077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80C07"/>
    <w:rsid w:val="00E83B79"/>
    <w:rsid w:val="00E84DDB"/>
    <w:rsid w:val="00E87015"/>
    <w:rsid w:val="00E920D4"/>
    <w:rsid w:val="00E955F6"/>
    <w:rsid w:val="00E96E2D"/>
    <w:rsid w:val="00EA1422"/>
    <w:rsid w:val="00EA16A1"/>
    <w:rsid w:val="00EA37E7"/>
    <w:rsid w:val="00EB04C3"/>
    <w:rsid w:val="00EB4189"/>
    <w:rsid w:val="00EB62DA"/>
    <w:rsid w:val="00EC2ED0"/>
    <w:rsid w:val="00EC34FC"/>
    <w:rsid w:val="00EC4E5D"/>
    <w:rsid w:val="00EC63EB"/>
    <w:rsid w:val="00ED0445"/>
    <w:rsid w:val="00ED737A"/>
    <w:rsid w:val="00ED76F9"/>
    <w:rsid w:val="00EE366C"/>
    <w:rsid w:val="00EE55FA"/>
    <w:rsid w:val="00EE5CFE"/>
    <w:rsid w:val="00EE68EA"/>
    <w:rsid w:val="00EE743C"/>
    <w:rsid w:val="00EF2035"/>
    <w:rsid w:val="00EF4B84"/>
    <w:rsid w:val="00EF7167"/>
    <w:rsid w:val="00EF7D01"/>
    <w:rsid w:val="00F0312C"/>
    <w:rsid w:val="00F03342"/>
    <w:rsid w:val="00F03DE9"/>
    <w:rsid w:val="00F103DE"/>
    <w:rsid w:val="00F11EF8"/>
    <w:rsid w:val="00F13EAA"/>
    <w:rsid w:val="00F14072"/>
    <w:rsid w:val="00F1441D"/>
    <w:rsid w:val="00F144AF"/>
    <w:rsid w:val="00F235CD"/>
    <w:rsid w:val="00F2628A"/>
    <w:rsid w:val="00F34409"/>
    <w:rsid w:val="00F35C6F"/>
    <w:rsid w:val="00F3607D"/>
    <w:rsid w:val="00F376A2"/>
    <w:rsid w:val="00F433BF"/>
    <w:rsid w:val="00F46419"/>
    <w:rsid w:val="00F469BA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956F9"/>
    <w:rsid w:val="00FA0174"/>
    <w:rsid w:val="00FA7AB2"/>
    <w:rsid w:val="00FB329D"/>
    <w:rsid w:val="00FB6F3E"/>
    <w:rsid w:val="00FB7377"/>
    <w:rsid w:val="00FC4870"/>
    <w:rsid w:val="00FC5EEE"/>
    <w:rsid w:val="00FD1CEB"/>
    <w:rsid w:val="00FD2E3B"/>
    <w:rsid w:val="00FD6813"/>
    <w:rsid w:val="00FD69B5"/>
    <w:rsid w:val="00FD706E"/>
    <w:rsid w:val="00FE1099"/>
    <w:rsid w:val="00FE15F4"/>
    <w:rsid w:val="00FE645D"/>
    <w:rsid w:val="00FE7EB8"/>
    <w:rsid w:val="00FF08C3"/>
    <w:rsid w:val="00FF1DD0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19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1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1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19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9906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9062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9062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1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719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9906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1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719D8"/>
    <w:rPr>
      <w:color w:val="0000FF"/>
      <w:u w:val="none"/>
    </w:rPr>
  </w:style>
  <w:style w:type="paragraph" w:customStyle="1" w:styleId="Application">
    <w:name w:val="Application!Приложение"/>
    <w:rsid w:val="008719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19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19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19D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1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1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1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19D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19D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19D8"/>
  </w:style>
  <w:style w:type="character" w:customStyle="1" w:styleId="10">
    <w:name w:val="Заголовок 1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List Paragraph"/>
    <w:basedOn w:val="a"/>
    <w:link w:val="a9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a">
    <w:name w:val="Emphasis"/>
    <w:qFormat/>
    <w:rsid w:val="0099673A"/>
    <w:rPr>
      <w:i/>
      <w:iCs/>
    </w:rPr>
  </w:style>
  <w:style w:type="character" w:customStyle="1" w:styleId="a9">
    <w:name w:val="Абзац списка Знак"/>
    <w:link w:val="a8"/>
    <w:locked/>
    <w:rsid w:val="00032D61"/>
    <w:rPr>
      <w:rFonts w:ascii="Calibri" w:hAnsi="Calibri"/>
      <w:sz w:val="22"/>
      <w:szCs w:val="22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99062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99062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9062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71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719D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rsid w:val="0099062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1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719D8"/>
    <w:rPr>
      <w:color w:val="0000FF"/>
      <w:u w:val="none"/>
    </w:rPr>
  </w:style>
  <w:style w:type="paragraph" w:customStyle="1" w:styleId="Application">
    <w:name w:val="Application!Приложение"/>
    <w:rsid w:val="008719D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19D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19D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249</TotalTime>
  <Pages>1</Pages>
  <Words>6811</Words>
  <Characters>38828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админ</cp:lastModifiedBy>
  <cp:revision>19</cp:revision>
  <cp:lastPrinted>2018-12-25T07:50:00Z</cp:lastPrinted>
  <dcterms:created xsi:type="dcterms:W3CDTF">2018-02-16T06:34:00Z</dcterms:created>
  <dcterms:modified xsi:type="dcterms:W3CDTF">2018-12-25T07:51:00Z</dcterms:modified>
</cp:coreProperties>
</file>